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5FC24" w14:textId="4B1B4E13" w:rsidR="00A81D13" w:rsidRDefault="00A81D13" w:rsidP="00A81D13">
      <w:pPr>
        <w:rPr>
          <w:rFonts w:ascii="Times New Roman" w:hAnsi="Times New Roman" w:cs="Times New Roman"/>
          <w:sz w:val="24"/>
          <w:szCs w:val="24"/>
        </w:rPr>
      </w:pPr>
    </w:p>
    <w:p w14:paraId="718F1AB9" w14:textId="1A0113A9" w:rsidR="00A236A4" w:rsidRDefault="00A236A4" w:rsidP="00A81D13">
      <w:pPr>
        <w:rPr>
          <w:rFonts w:ascii="Times New Roman" w:hAnsi="Times New Roman" w:cs="Times New Roman"/>
          <w:sz w:val="24"/>
          <w:szCs w:val="24"/>
        </w:rPr>
      </w:pPr>
    </w:p>
    <w:p w14:paraId="365BF5F7" w14:textId="00F7C7B8" w:rsidR="00A236A4" w:rsidRDefault="00A236A4" w:rsidP="00A81D13">
      <w:pPr>
        <w:rPr>
          <w:rFonts w:ascii="Times New Roman" w:hAnsi="Times New Roman" w:cs="Times New Roman"/>
          <w:sz w:val="24"/>
          <w:szCs w:val="24"/>
        </w:rPr>
      </w:pPr>
    </w:p>
    <w:p w14:paraId="3CB5A028" w14:textId="1ECDEEDC" w:rsidR="00A236A4" w:rsidRDefault="00A236A4" w:rsidP="00A81D13">
      <w:pPr>
        <w:rPr>
          <w:rFonts w:ascii="Times New Roman" w:hAnsi="Times New Roman" w:cs="Times New Roman"/>
          <w:sz w:val="24"/>
          <w:szCs w:val="24"/>
        </w:rPr>
      </w:pPr>
    </w:p>
    <w:p w14:paraId="5D512212" w14:textId="0C94F691" w:rsidR="00A236A4" w:rsidRDefault="00A236A4" w:rsidP="00A81D13">
      <w:pPr>
        <w:rPr>
          <w:rFonts w:ascii="Times New Roman" w:hAnsi="Times New Roman" w:cs="Times New Roman"/>
          <w:sz w:val="24"/>
          <w:szCs w:val="24"/>
        </w:rPr>
      </w:pPr>
    </w:p>
    <w:p w14:paraId="49C3CCFA" w14:textId="779B646A" w:rsidR="00A236A4" w:rsidRDefault="00A236A4" w:rsidP="00A81D13">
      <w:pPr>
        <w:rPr>
          <w:rFonts w:ascii="Times New Roman" w:hAnsi="Times New Roman" w:cs="Times New Roman"/>
          <w:sz w:val="24"/>
          <w:szCs w:val="24"/>
        </w:rPr>
      </w:pPr>
    </w:p>
    <w:p w14:paraId="1F682F4B" w14:textId="7AEB2297" w:rsidR="00A236A4" w:rsidRDefault="00A236A4" w:rsidP="00A81D13">
      <w:pPr>
        <w:rPr>
          <w:rFonts w:ascii="Times New Roman" w:hAnsi="Times New Roman" w:cs="Times New Roman"/>
          <w:sz w:val="24"/>
          <w:szCs w:val="24"/>
        </w:rPr>
      </w:pPr>
    </w:p>
    <w:p w14:paraId="299AEC99" w14:textId="3773793B" w:rsidR="00A236A4" w:rsidRDefault="00A236A4" w:rsidP="00A81D13">
      <w:pPr>
        <w:rPr>
          <w:rFonts w:ascii="Times New Roman" w:hAnsi="Times New Roman" w:cs="Times New Roman"/>
          <w:sz w:val="24"/>
          <w:szCs w:val="24"/>
        </w:rPr>
      </w:pPr>
    </w:p>
    <w:p w14:paraId="63FEA97E" w14:textId="3BB9378B" w:rsidR="00A236A4" w:rsidRDefault="00A236A4" w:rsidP="00A81D13">
      <w:pPr>
        <w:rPr>
          <w:rFonts w:ascii="Times New Roman" w:hAnsi="Times New Roman" w:cs="Times New Roman"/>
          <w:sz w:val="24"/>
          <w:szCs w:val="24"/>
        </w:rPr>
      </w:pPr>
    </w:p>
    <w:p w14:paraId="4B949122" w14:textId="1D90A3B0" w:rsidR="00A236A4" w:rsidRDefault="00A236A4" w:rsidP="00A81D13">
      <w:pPr>
        <w:rPr>
          <w:rFonts w:ascii="Times New Roman" w:hAnsi="Times New Roman" w:cs="Times New Roman"/>
          <w:sz w:val="24"/>
          <w:szCs w:val="24"/>
        </w:rPr>
      </w:pPr>
    </w:p>
    <w:p w14:paraId="50E464B6" w14:textId="64F888C9" w:rsidR="00A236A4" w:rsidRDefault="00A236A4" w:rsidP="00A81D13">
      <w:pPr>
        <w:rPr>
          <w:rFonts w:ascii="Times New Roman" w:hAnsi="Times New Roman" w:cs="Times New Roman"/>
          <w:sz w:val="24"/>
          <w:szCs w:val="24"/>
        </w:rPr>
      </w:pPr>
    </w:p>
    <w:p w14:paraId="2DA46BB9" w14:textId="17C576D8" w:rsidR="00A236A4" w:rsidRDefault="00A236A4" w:rsidP="00A81D13">
      <w:pPr>
        <w:rPr>
          <w:rFonts w:ascii="Times New Roman" w:hAnsi="Times New Roman" w:cs="Times New Roman"/>
          <w:sz w:val="24"/>
          <w:szCs w:val="24"/>
        </w:rPr>
      </w:pPr>
    </w:p>
    <w:p w14:paraId="35544291" w14:textId="77777777" w:rsidR="00A236A4" w:rsidRPr="00A236A4" w:rsidRDefault="00A236A4" w:rsidP="00A236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36A4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ПРАВИЛНИК О </w:t>
      </w:r>
      <w:r w:rsidRPr="00A236A4">
        <w:rPr>
          <w:rFonts w:ascii="Times New Roman" w:hAnsi="Times New Roman" w:cs="Times New Roman"/>
          <w:b/>
          <w:bCs/>
          <w:sz w:val="32"/>
          <w:szCs w:val="32"/>
        </w:rPr>
        <w:t>ОДРЖАВАЊУ ОПРЕМЕ И ИНФРАСТРУКТУРЕ</w:t>
      </w:r>
      <w:r w:rsidRPr="00A236A4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</w:t>
      </w:r>
    </w:p>
    <w:p w14:paraId="0D6CFFC2" w14:textId="299C6D4D" w:rsidR="00A236A4" w:rsidRDefault="00A236A4" w:rsidP="00A81D13">
      <w:pPr>
        <w:rPr>
          <w:rFonts w:ascii="Times New Roman" w:hAnsi="Times New Roman" w:cs="Times New Roman"/>
          <w:sz w:val="24"/>
          <w:szCs w:val="24"/>
        </w:rPr>
      </w:pPr>
    </w:p>
    <w:p w14:paraId="7119E2CF" w14:textId="091F161D" w:rsidR="00A236A4" w:rsidRDefault="00A236A4" w:rsidP="00A81D13">
      <w:pPr>
        <w:rPr>
          <w:rFonts w:ascii="Times New Roman" w:hAnsi="Times New Roman" w:cs="Times New Roman"/>
          <w:sz w:val="24"/>
          <w:szCs w:val="24"/>
        </w:rPr>
      </w:pPr>
    </w:p>
    <w:p w14:paraId="08A01434" w14:textId="0033D52D" w:rsidR="00A236A4" w:rsidRDefault="00A236A4" w:rsidP="00A81D13">
      <w:pPr>
        <w:rPr>
          <w:rFonts w:ascii="Times New Roman" w:hAnsi="Times New Roman" w:cs="Times New Roman"/>
          <w:sz w:val="24"/>
          <w:szCs w:val="24"/>
        </w:rPr>
      </w:pPr>
    </w:p>
    <w:p w14:paraId="5F85E15C" w14:textId="2E23613D" w:rsidR="00A236A4" w:rsidRDefault="00A236A4" w:rsidP="00A81D13">
      <w:pPr>
        <w:rPr>
          <w:rFonts w:ascii="Times New Roman" w:hAnsi="Times New Roman" w:cs="Times New Roman"/>
          <w:sz w:val="24"/>
          <w:szCs w:val="24"/>
        </w:rPr>
      </w:pPr>
    </w:p>
    <w:p w14:paraId="1E5628B8" w14:textId="6A64E03A" w:rsidR="00A236A4" w:rsidRDefault="00A236A4" w:rsidP="00A81D13">
      <w:pPr>
        <w:rPr>
          <w:rFonts w:ascii="Times New Roman" w:hAnsi="Times New Roman" w:cs="Times New Roman"/>
          <w:sz w:val="24"/>
          <w:szCs w:val="24"/>
        </w:rPr>
      </w:pPr>
    </w:p>
    <w:p w14:paraId="3AFAF28D" w14:textId="4837F120" w:rsidR="00A236A4" w:rsidRDefault="00A236A4" w:rsidP="00A81D13">
      <w:pPr>
        <w:rPr>
          <w:rFonts w:ascii="Times New Roman" w:hAnsi="Times New Roman" w:cs="Times New Roman"/>
          <w:sz w:val="24"/>
          <w:szCs w:val="24"/>
        </w:rPr>
      </w:pPr>
    </w:p>
    <w:p w14:paraId="252A33AA" w14:textId="5F0CCED5" w:rsidR="00A236A4" w:rsidRDefault="00A236A4" w:rsidP="00A81D13">
      <w:pPr>
        <w:rPr>
          <w:rFonts w:ascii="Times New Roman" w:hAnsi="Times New Roman" w:cs="Times New Roman"/>
          <w:sz w:val="24"/>
          <w:szCs w:val="24"/>
        </w:rPr>
      </w:pPr>
    </w:p>
    <w:p w14:paraId="0967A590" w14:textId="6847332B" w:rsidR="00A236A4" w:rsidRDefault="00A236A4" w:rsidP="00A81D13">
      <w:pPr>
        <w:rPr>
          <w:rFonts w:ascii="Times New Roman" w:hAnsi="Times New Roman" w:cs="Times New Roman"/>
          <w:sz w:val="24"/>
          <w:szCs w:val="24"/>
        </w:rPr>
      </w:pPr>
    </w:p>
    <w:p w14:paraId="0E82D8C2" w14:textId="4CC23FAD" w:rsidR="00A236A4" w:rsidRDefault="00A236A4" w:rsidP="00A81D13">
      <w:pPr>
        <w:rPr>
          <w:rFonts w:ascii="Times New Roman" w:hAnsi="Times New Roman" w:cs="Times New Roman"/>
          <w:sz w:val="24"/>
          <w:szCs w:val="24"/>
        </w:rPr>
      </w:pPr>
    </w:p>
    <w:p w14:paraId="5311A856" w14:textId="6773D8EF" w:rsidR="00A236A4" w:rsidRDefault="00A236A4" w:rsidP="00A81D13">
      <w:pPr>
        <w:rPr>
          <w:rFonts w:ascii="Times New Roman" w:hAnsi="Times New Roman" w:cs="Times New Roman"/>
          <w:sz w:val="24"/>
          <w:szCs w:val="24"/>
        </w:rPr>
      </w:pPr>
    </w:p>
    <w:p w14:paraId="62564607" w14:textId="22C96864" w:rsidR="00A236A4" w:rsidRDefault="00A236A4" w:rsidP="00A81D13">
      <w:pPr>
        <w:rPr>
          <w:rFonts w:ascii="Times New Roman" w:hAnsi="Times New Roman" w:cs="Times New Roman"/>
          <w:sz w:val="24"/>
          <w:szCs w:val="24"/>
        </w:rPr>
      </w:pPr>
    </w:p>
    <w:p w14:paraId="23B682BF" w14:textId="2BC298A1" w:rsidR="00A236A4" w:rsidRDefault="00A236A4" w:rsidP="00A81D13">
      <w:pPr>
        <w:rPr>
          <w:rFonts w:ascii="Times New Roman" w:hAnsi="Times New Roman" w:cs="Times New Roman"/>
          <w:sz w:val="24"/>
          <w:szCs w:val="24"/>
        </w:rPr>
      </w:pPr>
    </w:p>
    <w:p w14:paraId="636617A7" w14:textId="5EA6403A" w:rsidR="00A236A4" w:rsidRDefault="00A236A4" w:rsidP="00A81D13">
      <w:pPr>
        <w:rPr>
          <w:rFonts w:ascii="Times New Roman" w:hAnsi="Times New Roman" w:cs="Times New Roman"/>
          <w:sz w:val="24"/>
          <w:szCs w:val="24"/>
        </w:rPr>
      </w:pPr>
    </w:p>
    <w:p w14:paraId="2AFAD3C1" w14:textId="739A4F0E" w:rsidR="00A236A4" w:rsidRDefault="00A236A4" w:rsidP="00A81D13">
      <w:pPr>
        <w:rPr>
          <w:rFonts w:ascii="Times New Roman" w:hAnsi="Times New Roman" w:cs="Times New Roman"/>
          <w:sz w:val="24"/>
          <w:szCs w:val="24"/>
        </w:rPr>
      </w:pPr>
    </w:p>
    <w:p w14:paraId="567DDB55" w14:textId="77777777" w:rsidR="00A236A4" w:rsidRPr="00A236A4" w:rsidRDefault="00A236A4" w:rsidP="00A81D13">
      <w:pPr>
        <w:rPr>
          <w:rFonts w:ascii="Times New Roman" w:hAnsi="Times New Roman" w:cs="Times New Roman"/>
          <w:sz w:val="24"/>
          <w:szCs w:val="24"/>
        </w:rPr>
      </w:pPr>
    </w:p>
    <w:p w14:paraId="2906956C" w14:textId="77777777" w:rsidR="00A81D13" w:rsidRPr="00A236A4" w:rsidRDefault="00A81D13" w:rsidP="00A81D13">
      <w:pPr>
        <w:pStyle w:val="BodyText"/>
        <w:spacing w:before="113" w:line="268" w:lineRule="auto"/>
        <w:ind w:left="124" w:right="111" w:firstLine="777"/>
        <w:jc w:val="both"/>
        <w:rPr>
          <w:rFonts w:ascii="Times New Roman" w:hAnsi="Times New Roman" w:cs="Times New Roman"/>
        </w:rPr>
      </w:pPr>
      <w:proofErr w:type="spellStart"/>
      <w:r w:rsidRPr="00A236A4">
        <w:rPr>
          <w:rFonts w:ascii="Times New Roman" w:hAnsi="Times New Roman" w:cs="Times New Roman"/>
        </w:rPr>
        <w:t>На</w:t>
      </w:r>
      <w:proofErr w:type="spellEnd"/>
      <w:r w:rsidRPr="00A236A4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A236A4">
        <w:rPr>
          <w:rFonts w:ascii="Times New Roman" w:hAnsi="Times New Roman" w:cs="Times New Roman"/>
        </w:rPr>
        <w:t>основу</w:t>
      </w:r>
      <w:proofErr w:type="spellEnd"/>
      <w:r w:rsidRPr="00A236A4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="00811EA7" w:rsidRPr="00A236A4">
        <w:rPr>
          <w:rFonts w:ascii="Times New Roman" w:hAnsi="Times New Roman" w:cs="Times New Roman"/>
        </w:rPr>
        <w:t>члана</w:t>
      </w:r>
      <w:proofErr w:type="spellEnd"/>
      <w:r w:rsidR="00811EA7" w:rsidRPr="00A236A4">
        <w:rPr>
          <w:rFonts w:ascii="Times New Roman" w:hAnsi="Times New Roman" w:cs="Times New Roman"/>
          <w:lang w:val="sr-Cyrl-RS"/>
        </w:rPr>
        <w:t xml:space="preserve"> ______________</w:t>
      </w:r>
      <w:proofErr w:type="spellStart"/>
      <w:r w:rsidRPr="00A236A4">
        <w:rPr>
          <w:rFonts w:ascii="Times New Roman" w:hAnsi="Times New Roman" w:cs="Times New Roman"/>
        </w:rPr>
        <w:t>Статута</w:t>
      </w:r>
      <w:proofErr w:type="spellEnd"/>
      <w:r w:rsidRPr="00A236A4">
        <w:rPr>
          <w:rFonts w:ascii="Times New Roman" w:hAnsi="Times New Roman" w:cs="Times New Roman"/>
        </w:rPr>
        <w:t xml:space="preserve"> </w:t>
      </w:r>
      <w:r w:rsidR="00BF0A61" w:rsidRPr="00A236A4">
        <w:rPr>
          <w:rFonts w:ascii="Times New Roman" w:hAnsi="Times New Roman" w:cs="Times New Roman"/>
        </w:rPr>
        <w:t>_______________________________________</w:t>
      </w:r>
      <w:proofErr w:type="gramStart"/>
      <w:r w:rsidR="00BF0A61" w:rsidRPr="00A236A4">
        <w:rPr>
          <w:rFonts w:ascii="Times New Roman" w:hAnsi="Times New Roman" w:cs="Times New Roman"/>
        </w:rPr>
        <w:t>_</w:t>
      </w:r>
      <w:r w:rsidR="00720AD5" w:rsidRPr="00A236A4">
        <w:rPr>
          <w:rFonts w:ascii="Times New Roman" w:hAnsi="Times New Roman" w:cs="Times New Roman"/>
          <w:lang w:val="sr-Cyrl-RS"/>
        </w:rPr>
        <w:t xml:space="preserve">, </w:t>
      </w:r>
      <w:r w:rsidRPr="00A236A4">
        <w:rPr>
          <w:rFonts w:ascii="Times New Roman" w:hAnsi="Times New Roman" w:cs="Times New Roman"/>
        </w:rPr>
        <w:t xml:space="preserve"> </w:t>
      </w:r>
      <w:r w:rsidR="004856AE" w:rsidRPr="00A236A4">
        <w:rPr>
          <w:rFonts w:ascii="Times New Roman" w:hAnsi="Times New Roman" w:cs="Times New Roman"/>
          <w:lang w:val="sr-Cyrl-RS"/>
        </w:rPr>
        <w:t>ОРГА</w:t>
      </w:r>
      <w:r w:rsidR="00857B0B" w:rsidRPr="00A236A4">
        <w:rPr>
          <w:rFonts w:ascii="Times New Roman" w:hAnsi="Times New Roman" w:cs="Times New Roman"/>
          <w:lang w:val="sr-Cyrl-RS"/>
        </w:rPr>
        <w:t>Н</w:t>
      </w:r>
      <w:proofErr w:type="gramEnd"/>
      <w:r w:rsidR="004856AE" w:rsidRPr="00A236A4">
        <w:rPr>
          <w:rFonts w:ascii="Times New Roman" w:hAnsi="Times New Roman" w:cs="Times New Roman"/>
          <w:lang w:val="sr-Cyrl-RS"/>
        </w:rPr>
        <w:t xml:space="preserve"> УПРАВЉАЊА</w:t>
      </w:r>
      <w:r w:rsidRPr="00A236A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A236A4">
        <w:rPr>
          <w:rFonts w:ascii="Times New Roman" w:hAnsi="Times New Roman" w:cs="Times New Roman"/>
        </w:rPr>
        <w:t>на</w:t>
      </w:r>
      <w:proofErr w:type="spellEnd"/>
      <w:r w:rsidRPr="00A236A4">
        <w:rPr>
          <w:rFonts w:ascii="Times New Roman" w:hAnsi="Times New Roman" w:cs="Times New Roman"/>
        </w:rPr>
        <w:t xml:space="preserve"> </w:t>
      </w:r>
      <w:proofErr w:type="spellStart"/>
      <w:r w:rsidRPr="00A236A4">
        <w:rPr>
          <w:rFonts w:ascii="Times New Roman" w:hAnsi="Times New Roman" w:cs="Times New Roman"/>
        </w:rPr>
        <w:t>седници</w:t>
      </w:r>
      <w:proofErr w:type="spellEnd"/>
      <w:r w:rsidRPr="00A236A4">
        <w:rPr>
          <w:rFonts w:ascii="Times New Roman" w:hAnsi="Times New Roman" w:cs="Times New Roman"/>
        </w:rPr>
        <w:t xml:space="preserve"> </w:t>
      </w:r>
      <w:proofErr w:type="spellStart"/>
      <w:r w:rsidRPr="00A236A4">
        <w:rPr>
          <w:rFonts w:ascii="Times New Roman" w:hAnsi="Times New Roman" w:cs="Times New Roman"/>
        </w:rPr>
        <w:t>одржаној</w:t>
      </w:r>
      <w:proofErr w:type="spellEnd"/>
      <w:r w:rsidRPr="00A236A4">
        <w:rPr>
          <w:rFonts w:ascii="Times New Roman" w:hAnsi="Times New Roman" w:cs="Times New Roman"/>
        </w:rPr>
        <w:t xml:space="preserve"> </w:t>
      </w:r>
      <w:proofErr w:type="spellStart"/>
      <w:r w:rsidRPr="00A236A4">
        <w:rPr>
          <w:rFonts w:ascii="Times New Roman" w:hAnsi="Times New Roman" w:cs="Times New Roman"/>
        </w:rPr>
        <w:t>данa</w:t>
      </w:r>
      <w:proofErr w:type="spellEnd"/>
      <w:r w:rsidRPr="00A236A4">
        <w:rPr>
          <w:rFonts w:ascii="Times New Roman" w:hAnsi="Times New Roman" w:cs="Times New Roman"/>
        </w:rPr>
        <w:t xml:space="preserve"> ______________________.</w:t>
      </w:r>
      <w:r w:rsidRPr="00A236A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236A4">
        <w:rPr>
          <w:rFonts w:ascii="Times New Roman" w:hAnsi="Times New Roman" w:cs="Times New Roman"/>
        </w:rPr>
        <w:t>год</w:t>
      </w:r>
      <w:proofErr w:type="spellEnd"/>
      <w:r w:rsidRPr="00A236A4">
        <w:rPr>
          <w:rFonts w:ascii="Times New Roman" w:hAnsi="Times New Roman" w:cs="Times New Roman"/>
        </w:rPr>
        <w:t>.</w:t>
      </w:r>
      <w:r w:rsidRPr="00A236A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236A4">
        <w:rPr>
          <w:rFonts w:ascii="Times New Roman" w:hAnsi="Times New Roman" w:cs="Times New Roman"/>
        </w:rPr>
        <w:t>донео</w:t>
      </w:r>
      <w:proofErr w:type="spellEnd"/>
      <w:r w:rsidRPr="00A236A4">
        <w:rPr>
          <w:rFonts w:ascii="Times New Roman" w:hAnsi="Times New Roman" w:cs="Times New Roman"/>
        </w:rPr>
        <w:t xml:space="preserve"> </w:t>
      </w:r>
      <w:proofErr w:type="spellStart"/>
      <w:r w:rsidRPr="00A236A4">
        <w:rPr>
          <w:rFonts w:ascii="Times New Roman" w:hAnsi="Times New Roman" w:cs="Times New Roman"/>
        </w:rPr>
        <w:t>је</w:t>
      </w:r>
      <w:proofErr w:type="spellEnd"/>
      <w:r w:rsidRPr="00A236A4">
        <w:rPr>
          <w:rFonts w:ascii="Times New Roman" w:hAnsi="Times New Roman" w:cs="Times New Roman"/>
        </w:rPr>
        <w:t>:</w:t>
      </w:r>
    </w:p>
    <w:p w14:paraId="7C9F0761" w14:textId="77777777" w:rsidR="00A81D13" w:rsidRPr="00A236A4" w:rsidRDefault="00A81D13" w:rsidP="00A81D13">
      <w:pPr>
        <w:rPr>
          <w:sz w:val="28"/>
          <w:szCs w:val="28"/>
          <w:lang w:val="sr-Cyrl-RS"/>
        </w:rPr>
      </w:pPr>
    </w:p>
    <w:p w14:paraId="7BEB0873" w14:textId="6D96E0EC" w:rsidR="00EE10DD" w:rsidRPr="00A236A4" w:rsidRDefault="00EE10DD" w:rsidP="00EE10D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6A4">
        <w:rPr>
          <w:rFonts w:ascii="Times New Roman" w:hAnsi="Times New Roman" w:cs="Times New Roman"/>
          <w:sz w:val="28"/>
          <w:szCs w:val="28"/>
          <w:lang w:val="sr-Cyrl-RS"/>
        </w:rPr>
        <w:t xml:space="preserve">ПРАВИЛНИК О </w:t>
      </w:r>
      <w:r w:rsidRPr="00A236A4">
        <w:rPr>
          <w:rFonts w:ascii="Times New Roman" w:hAnsi="Times New Roman" w:cs="Times New Roman"/>
          <w:sz w:val="28"/>
          <w:szCs w:val="28"/>
        </w:rPr>
        <w:t>ОДРЖАВАЊУ ОПРЕМЕ И ИНФРАСТРУКТУРЕ</w:t>
      </w:r>
      <w:r w:rsidR="00720AD5" w:rsidRPr="00A236A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503FC188" w14:textId="77777777" w:rsidR="00A236A4" w:rsidRPr="00A236A4" w:rsidRDefault="00A236A4" w:rsidP="00EE10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B0197E" w14:textId="77777777" w:rsidR="00720AD5" w:rsidRPr="00A236A4" w:rsidRDefault="00720AD5" w:rsidP="006E27D2">
      <w:pPr>
        <w:pStyle w:val="NoSpacing"/>
        <w:rPr>
          <w:sz w:val="28"/>
          <w:szCs w:val="28"/>
        </w:rPr>
      </w:pPr>
    </w:p>
    <w:p w14:paraId="38CEB809" w14:textId="77777777" w:rsidR="00EE10DD" w:rsidRPr="00A236A4" w:rsidRDefault="006E27D2" w:rsidP="006E27D2">
      <w:pPr>
        <w:pStyle w:val="NoSpacing"/>
        <w:rPr>
          <w:rFonts w:ascii="Times New Roman" w:hAnsi="Times New Roman" w:cs="Times New Roman"/>
          <w:b/>
          <w:lang w:val="ru-RU"/>
        </w:rPr>
      </w:pPr>
      <w:r w:rsidRPr="00A236A4">
        <w:rPr>
          <w:rFonts w:ascii="Times New Roman" w:hAnsi="Times New Roman" w:cs="Times New Roman"/>
          <w:b/>
        </w:rPr>
        <w:t xml:space="preserve">I </w:t>
      </w:r>
      <w:r w:rsidRPr="00A236A4">
        <w:rPr>
          <w:rFonts w:ascii="Times New Roman" w:hAnsi="Times New Roman" w:cs="Times New Roman"/>
          <w:b/>
          <w:lang w:val="ru-RU"/>
        </w:rPr>
        <w:t>ОПШТЕ ОДРЕДБЕ</w:t>
      </w:r>
    </w:p>
    <w:p w14:paraId="6D771320" w14:textId="77777777" w:rsidR="00EE10DD" w:rsidRPr="00A236A4" w:rsidRDefault="00EE10DD" w:rsidP="00EE10DD">
      <w:pPr>
        <w:pStyle w:val="NoSpacing"/>
        <w:jc w:val="center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 xml:space="preserve">Члан1. </w:t>
      </w:r>
    </w:p>
    <w:p w14:paraId="0C25AC03" w14:textId="068C6845" w:rsidR="00EE10DD" w:rsidRPr="00A236A4" w:rsidRDefault="00EE10DD" w:rsidP="00A236A4">
      <w:pPr>
        <w:pStyle w:val="NoSpacing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>Правиликом о одржав</w:t>
      </w:r>
      <w:r w:rsidR="00A236A4">
        <w:rPr>
          <w:rFonts w:ascii="Times New Roman" w:hAnsi="Times New Roman" w:cs="Times New Roman"/>
        </w:rPr>
        <w:t>a</w:t>
      </w:r>
      <w:r w:rsidR="00A236A4">
        <w:rPr>
          <w:rFonts w:ascii="Times New Roman" w:hAnsi="Times New Roman" w:cs="Times New Roman"/>
          <w:lang w:val="sr-Cyrl-RS"/>
        </w:rPr>
        <w:t>њу</w:t>
      </w:r>
      <w:r w:rsidRPr="00A236A4">
        <w:rPr>
          <w:rFonts w:ascii="Times New Roman" w:hAnsi="Times New Roman" w:cs="Times New Roman"/>
          <w:lang w:val="ru-RU"/>
        </w:rPr>
        <w:t xml:space="preserve"> опреме и инфраструктре у </w:t>
      </w:r>
      <w:r w:rsidR="00A236A4">
        <w:rPr>
          <w:rFonts w:ascii="Times New Roman" w:hAnsi="Times New Roman" w:cs="Times New Roman"/>
          <w:lang w:val="ru-RU"/>
        </w:rPr>
        <w:t>Техничкој школи Нови Пазар</w:t>
      </w:r>
      <w:r w:rsidR="00BF0A61" w:rsidRPr="00A236A4">
        <w:rPr>
          <w:rFonts w:ascii="Times New Roman" w:hAnsi="Times New Roman" w:cs="Times New Roman"/>
          <w:sz w:val="24"/>
          <w:szCs w:val="24"/>
        </w:rPr>
        <w:t>_</w:t>
      </w:r>
      <w:r w:rsidR="003F3778" w:rsidRPr="00A236A4">
        <w:rPr>
          <w:rFonts w:ascii="Times New Roman" w:hAnsi="Times New Roman" w:cs="Times New Roman"/>
          <w:lang w:val="ru-RU"/>
        </w:rPr>
        <w:t xml:space="preserve"> </w:t>
      </w:r>
      <w:r w:rsidRPr="00A236A4">
        <w:rPr>
          <w:rFonts w:ascii="Times New Roman" w:hAnsi="Times New Roman" w:cs="Times New Roman"/>
          <w:lang w:val="ru-RU"/>
        </w:rPr>
        <w:t xml:space="preserve">(у даљем тексту </w:t>
      </w:r>
      <w:r w:rsidR="003C18A5" w:rsidRPr="00A236A4">
        <w:rPr>
          <w:rFonts w:ascii="Times New Roman" w:hAnsi="Times New Roman" w:cs="Times New Roman"/>
          <w:lang w:val="ru-RU"/>
        </w:rPr>
        <w:t>Школа</w:t>
      </w:r>
      <w:r w:rsidRPr="00A236A4">
        <w:rPr>
          <w:rFonts w:ascii="Times New Roman" w:hAnsi="Times New Roman" w:cs="Times New Roman"/>
          <w:lang w:val="ru-RU"/>
        </w:rPr>
        <w:t xml:space="preserve">), утвђује се </w:t>
      </w:r>
    </w:p>
    <w:p w14:paraId="1C44AC75" w14:textId="77777777" w:rsidR="00EE10DD" w:rsidRPr="00A236A4" w:rsidRDefault="00EE10DD" w:rsidP="00811EA7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>•</w:t>
      </w:r>
      <w:r w:rsidRPr="00A236A4">
        <w:rPr>
          <w:rFonts w:ascii="Times New Roman" w:hAnsi="Times New Roman" w:cs="Times New Roman"/>
          <w:lang w:val="ru-RU"/>
        </w:rPr>
        <w:tab/>
        <w:t>начин спровођења превентивно-планског одржавања опреме и инфраструктуре (објеката),</w:t>
      </w:r>
    </w:p>
    <w:p w14:paraId="1198D548" w14:textId="77777777" w:rsidR="00EE10DD" w:rsidRPr="00A236A4" w:rsidRDefault="00EE10DD" w:rsidP="00811EA7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>•</w:t>
      </w:r>
      <w:r w:rsidRPr="00A236A4">
        <w:rPr>
          <w:rFonts w:ascii="Times New Roman" w:hAnsi="Times New Roman" w:cs="Times New Roman"/>
          <w:lang w:val="ru-RU"/>
        </w:rPr>
        <w:tab/>
        <w:t>начин спровођења интервентног одржавања (одржавања по пријави квара) опреме, инсталација,</w:t>
      </w:r>
    </w:p>
    <w:p w14:paraId="2F3AD74A" w14:textId="77777777" w:rsidR="00EE10DD" w:rsidRPr="00A236A4" w:rsidRDefault="00EE10DD" w:rsidP="00811EA7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>•</w:t>
      </w:r>
      <w:r w:rsidRPr="00A236A4">
        <w:rPr>
          <w:rFonts w:ascii="Times New Roman" w:hAnsi="Times New Roman" w:cs="Times New Roman"/>
          <w:lang w:val="ru-RU"/>
        </w:rPr>
        <w:tab/>
        <w:t>активности планирања добара, услуга и радова на одржавању, са циљем да се планираним активностима благовремено открију узрочници квара или евентуални квар, отклоне узрочници и непрекидно одржава радна способност средстава за рад, како би се процес производње одвијао у условима којима се управља (под контролисаним условима).</w:t>
      </w:r>
    </w:p>
    <w:p w14:paraId="7F620B32" w14:textId="77777777" w:rsidR="00EE10DD" w:rsidRPr="00A236A4" w:rsidRDefault="00EE10DD" w:rsidP="00EE10DD">
      <w:pPr>
        <w:pStyle w:val="NoSpacing"/>
        <w:jc w:val="center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 xml:space="preserve">Члан 2. </w:t>
      </w:r>
    </w:p>
    <w:p w14:paraId="6F546AC8" w14:textId="77777777" w:rsidR="00EE10DD" w:rsidRPr="00A236A4" w:rsidRDefault="00EE10DD" w:rsidP="00811EA7">
      <w:pPr>
        <w:pStyle w:val="NoSpacing"/>
        <w:jc w:val="both"/>
        <w:rPr>
          <w:rFonts w:ascii="Times New Roman" w:hAnsi="Times New Roman" w:cs="Times New Roman"/>
          <w:lang w:val="ru-RU"/>
        </w:rPr>
      </w:pPr>
    </w:p>
    <w:p w14:paraId="149170F9" w14:textId="77777777" w:rsidR="00EE10DD" w:rsidRPr="00A236A4" w:rsidRDefault="00EE10DD" w:rsidP="00811EA7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 xml:space="preserve">Запослени евидентира опрему за чије одржавање је задужен. Овај списак се ажурира приликом сваке набавке/расходовања неке опреме. Кроз посебан Списак опреме евидентира се сва опрема која има своју извршну функцију. </w:t>
      </w:r>
    </w:p>
    <w:p w14:paraId="2AA7ACBE" w14:textId="77777777" w:rsidR="00EE10DD" w:rsidRPr="00A236A4" w:rsidRDefault="00EE10DD" w:rsidP="00811EA7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 xml:space="preserve">     Запослени отвара и води Картон опреме за сваку машину, уређај или апарат, у који уноси  основне податке о опреми и њихове карактеристике.</w:t>
      </w:r>
    </w:p>
    <w:p w14:paraId="7D9AB5E8" w14:textId="77777777" w:rsidR="00EE10DD" w:rsidRPr="00A236A4" w:rsidRDefault="00EE10DD" w:rsidP="00811EA7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 xml:space="preserve">     На Картону опреме се воде и записи о кваровима и поправкама.</w:t>
      </w:r>
    </w:p>
    <w:p w14:paraId="33419106" w14:textId="77777777" w:rsidR="00EE10DD" w:rsidRPr="00A236A4" w:rsidRDefault="00EE10DD" w:rsidP="00811EA7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 xml:space="preserve">     Уз Картон опреме се чува сва расположива документација о машинама, уређајима и  апаратима: документација добијена од произвођача; упутство за руковање; упутство за одржавање; листе резервних делова; шеме инсталација; документација о пријему опреме и сл.</w:t>
      </w:r>
    </w:p>
    <w:p w14:paraId="756563E0" w14:textId="77777777" w:rsidR="00EE10DD" w:rsidRPr="00A236A4" w:rsidRDefault="00EE10DD" w:rsidP="00811EA7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 xml:space="preserve">     Свако средство опреме означава се јединственим идентификационим бројем.</w:t>
      </w:r>
    </w:p>
    <w:p w14:paraId="4DB57A44" w14:textId="77777777" w:rsidR="00EE10DD" w:rsidRPr="00A236A4" w:rsidRDefault="00EE10DD" w:rsidP="00EE10DD">
      <w:pPr>
        <w:pStyle w:val="NoSpacing"/>
        <w:rPr>
          <w:rFonts w:ascii="Times New Roman" w:hAnsi="Times New Roman" w:cs="Times New Roman"/>
          <w:lang w:val="ru-RU"/>
        </w:rPr>
      </w:pPr>
    </w:p>
    <w:p w14:paraId="46206023" w14:textId="77777777" w:rsidR="00EE10DD" w:rsidRPr="00A236A4" w:rsidRDefault="00EE10DD" w:rsidP="00EE10DD">
      <w:pPr>
        <w:pStyle w:val="NoSpacing"/>
        <w:jc w:val="center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 xml:space="preserve">Члан 3. </w:t>
      </w:r>
    </w:p>
    <w:p w14:paraId="63150BF5" w14:textId="77777777" w:rsidR="00EE10DD" w:rsidRPr="00A236A4" w:rsidRDefault="006E27D2" w:rsidP="006E27D2">
      <w:pPr>
        <w:pStyle w:val="NoSpacing"/>
        <w:rPr>
          <w:rFonts w:ascii="Times New Roman" w:hAnsi="Times New Roman" w:cs="Times New Roman"/>
          <w:b/>
          <w:lang w:val="ru-RU"/>
        </w:rPr>
      </w:pPr>
      <w:r w:rsidRPr="00A236A4">
        <w:rPr>
          <w:rFonts w:ascii="Times New Roman" w:hAnsi="Times New Roman" w:cs="Times New Roman"/>
          <w:b/>
        </w:rPr>
        <w:t xml:space="preserve">II </w:t>
      </w:r>
      <w:r w:rsidR="00EE10DD" w:rsidRPr="00A236A4">
        <w:rPr>
          <w:rFonts w:ascii="Times New Roman" w:hAnsi="Times New Roman" w:cs="Times New Roman"/>
          <w:b/>
          <w:lang w:val="ru-RU"/>
        </w:rPr>
        <w:t xml:space="preserve">ПРЕВЕНТИВНО - ПЛАНСКО ОДРЖАВАЊЕ </w:t>
      </w:r>
    </w:p>
    <w:p w14:paraId="3978AFC3" w14:textId="77777777" w:rsidR="00EE10DD" w:rsidRPr="00A236A4" w:rsidRDefault="00EE10DD" w:rsidP="00811EA7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>Превентивно – планско одржавање опреме обухвата:</w:t>
      </w:r>
    </w:p>
    <w:p w14:paraId="65FBAC0C" w14:textId="77777777" w:rsidR="00EE10DD" w:rsidRPr="00A236A4" w:rsidRDefault="00EE10DD" w:rsidP="00811EA7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>а)</w:t>
      </w:r>
      <w:r w:rsidRPr="00A236A4">
        <w:rPr>
          <w:rFonts w:ascii="Times New Roman" w:hAnsi="Times New Roman" w:cs="Times New Roman"/>
          <w:lang w:val="ru-RU"/>
        </w:rPr>
        <w:tab/>
        <w:t>Периодичне превентивне прегледе који се обављају у циљу утврђивања квара и стања опреме, односно њене радне способности (посматрање, мерење, очитавање, упоређивање, запажање корисника и слично), и активности периодичног чишћења  у циљу успоравања настанка кварова (чишћење; испирање инсталација, пумпе и филтера), а делови опреме који чине машине, уређаји, апарати имају и додатне активности планско-превентивног одржавања.</w:t>
      </w:r>
    </w:p>
    <w:p w14:paraId="03042AE5" w14:textId="77777777" w:rsidR="00EE10DD" w:rsidRPr="00A236A4" w:rsidRDefault="00EE10DD" w:rsidP="00811EA7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>б)</w:t>
      </w:r>
      <w:r w:rsidRPr="00A236A4">
        <w:rPr>
          <w:rFonts w:ascii="Times New Roman" w:hAnsi="Times New Roman" w:cs="Times New Roman"/>
          <w:lang w:val="ru-RU"/>
        </w:rPr>
        <w:tab/>
        <w:t>Контролне прегледе којима се утврђује способност опреме за дату експлоатацију уређаја.Контролни прегледи се изводе помоћу мерних  инструмената, према посебним упутствима прописаним за сваки тип машине, уређаја или опреме и према важећим  законским прописима. Резултати контролних прегледа служе за планирање  активности превентивног одржавања.</w:t>
      </w:r>
    </w:p>
    <w:p w14:paraId="51EE4132" w14:textId="77777777" w:rsidR="00811EA7" w:rsidRPr="00A236A4" w:rsidRDefault="00811EA7" w:rsidP="00811EA7">
      <w:pPr>
        <w:pStyle w:val="NoSpacing"/>
        <w:jc w:val="center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 xml:space="preserve">Члан 4. </w:t>
      </w:r>
    </w:p>
    <w:p w14:paraId="3C48093D" w14:textId="77777777" w:rsidR="00811EA7" w:rsidRPr="00A236A4" w:rsidRDefault="00811EA7" w:rsidP="00EE10DD">
      <w:pPr>
        <w:pStyle w:val="NoSpacing"/>
        <w:rPr>
          <w:rFonts w:ascii="Times New Roman" w:hAnsi="Times New Roman" w:cs="Times New Roman"/>
          <w:lang w:val="ru-RU"/>
        </w:rPr>
      </w:pPr>
    </w:p>
    <w:p w14:paraId="32972D1F" w14:textId="77777777" w:rsidR="00EE10DD" w:rsidRPr="00A236A4" w:rsidRDefault="00EE10DD" w:rsidP="00811EA7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>За  активности планирања превентивног одржавања опреме одговоран је Запослени на овим пословима.</w:t>
      </w:r>
    </w:p>
    <w:p w14:paraId="6CAACE6F" w14:textId="77777777" w:rsidR="00EE10DD" w:rsidRPr="00A236A4" w:rsidRDefault="00EE10DD" w:rsidP="00811EA7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lastRenderedPageBreak/>
        <w:t>Израђује се  годишње Планове превентивног одржавања у складу са одговарајућим активностима превентивног одржавања, који у суштини за последицу имају дефинисање планова набавке добара, услуга и радова и доставља их Руководиоцу финансијско рачуноводствених послова.</w:t>
      </w:r>
    </w:p>
    <w:p w14:paraId="6FBE5FCC" w14:textId="77777777" w:rsidR="00EE10DD" w:rsidRPr="00A236A4" w:rsidRDefault="00EE10DD" w:rsidP="00811EA7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>Запослени на пословима који подразумевају у опису рада инвестицоно и техничко одржавање, задужени за одржавање опреме, заједно са комисијом коју у одређеним периодима именује Директор  обилази комплетну инфраструктуру и прави прелиминарни План превентивног одржавања инфраструктуре (слободна форма). На овај план се интегришу и плански циљеви корисника јавних средстава у погледу доградње и обнављања инфраструктуре које иницира Директор.</w:t>
      </w:r>
    </w:p>
    <w:p w14:paraId="756E0F77" w14:textId="77777777" w:rsidR="00811EA7" w:rsidRPr="00A236A4" w:rsidRDefault="00811EA7" w:rsidP="00EE10DD">
      <w:pPr>
        <w:pStyle w:val="NoSpacing"/>
        <w:rPr>
          <w:rFonts w:ascii="Times New Roman" w:hAnsi="Times New Roman" w:cs="Times New Roman"/>
          <w:lang w:val="ru-RU"/>
        </w:rPr>
      </w:pPr>
    </w:p>
    <w:p w14:paraId="1A5439E6" w14:textId="77777777" w:rsidR="00811EA7" w:rsidRPr="00A236A4" w:rsidRDefault="00811EA7" w:rsidP="00EE10DD">
      <w:pPr>
        <w:pStyle w:val="NoSpacing"/>
        <w:rPr>
          <w:rFonts w:ascii="Times New Roman" w:hAnsi="Times New Roman" w:cs="Times New Roman"/>
          <w:lang w:val="ru-RU"/>
        </w:rPr>
      </w:pPr>
    </w:p>
    <w:p w14:paraId="2C3DF529" w14:textId="77777777" w:rsidR="00811EA7" w:rsidRPr="00A236A4" w:rsidRDefault="00811EA7" w:rsidP="00811EA7">
      <w:pPr>
        <w:pStyle w:val="NoSpacing"/>
        <w:jc w:val="center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 xml:space="preserve">Члан 5. </w:t>
      </w:r>
    </w:p>
    <w:p w14:paraId="5FF3001B" w14:textId="77777777" w:rsidR="00811EA7" w:rsidRPr="00A236A4" w:rsidRDefault="00811EA7" w:rsidP="00EE10DD">
      <w:pPr>
        <w:pStyle w:val="NoSpacing"/>
        <w:rPr>
          <w:rFonts w:ascii="Times New Roman" w:hAnsi="Times New Roman" w:cs="Times New Roman"/>
          <w:lang w:val="ru-RU"/>
        </w:rPr>
      </w:pPr>
    </w:p>
    <w:p w14:paraId="08580053" w14:textId="77777777" w:rsidR="00EE10DD" w:rsidRPr="00A236A4" w:rsidRDefault="00EE10DD" w:rsidP="00EE10DD">
      <w:pPr>
        <w:pStyle w:val="NoSpacing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>Планови се израђују на основу:</w:t>
      </w:r>
    </w:p>
    <w:p w14:paraId="331134F0" w14:textId="77777777" w:rsidR="00EE10DD" w:rsidRPr="00A236A4" w:rsidRDefault="00EE10DD" w:rsidP="00EE10DD">
      <w:pPr>
        <w:pStyle w:val="NoSpacing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>а)</w:t>
      </w:r>
      <w:r w:rsidRPr="00A236A4">
        <w:rPr>
          <w:rFonts w:ascii="Times New Roman" w:hAnsi="Times New Roman" w:cs="Times New Roman"/>
          <w:lang w:val="ru-RU"/>
        </w:rPr>
        <w:tab/>
        <w:t>препорука произвођача опреме садржаних у упутствима произвођача,</w:t>
      </w:r>
    </w:p>
    <w:p w14:paraId="3628AB49" w14:textId="77777777" w:rsidR="00EE10DD" w:rsidRPr="00A236A4" w:rsidRDefault="00EE10DD" w:rsidP="00EE10DD">
      <w:pPr>
        <w:pStyle w:val="NoSpacing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 xml:space="preserve">б)  стања опреме, и </w:t>
      </w:r>
    </w:p>
    <w:p w14:paraId="513FF007" w14:textId="77777777" w:rsidR="00EE10DD" w:rsidRPr="00A236A4" w:rsidRDefault="00EE10DD" w:rsidP="00EE10DD">
      <w:pPr>
        <w:pStyle w:val="NoSpacing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>ц) искустава и анализе података из експлоатације опреме из претходног периода, са посебним освртом на неодговарајуће руковање и одржавање, рад на неодговарајућим режимима рада и утицајима околине.</w:t>
      </w:r>
    </w:p>
    <w:p w14:paraId="1CE81496" w14:textId="77777777" w:rsidR="00811EA7" w:rsidRPr="00A236A4" w:rsidRDefault="00811EA7" w:rsidP="00EE10DD">
      <w:pPr>
        <w:pStyle w:val="NoSpacing"/>
        <w:rPr>
          <w:rFonts w:ascii="Times New Roman" w:hAnsi="Times New Roman" w:cs="Times New Roman"/>
          <w:lang w:val="ru-RU"/>
        </w:rPr>
      </w:pPr>
    </w:p>
    <w:p w14:paraId="0E6A8261" w14:textId="77777777" w:rsidR="00811EA7" w:rsidRPr="00A236A4" w:rsidRDefault="00811EA7" w:rsidP="00811EA7">
      <w:pPr>
        <w:pStyle w:val="NoSpacing"/>
        <w:jc w:val="center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 xml:space="preserve">Члан 6. </w:t>
      </w:r>
    </w:p>
    <w:p w14:paraId="27188C72" w14:textId="77777777" w:rsidR="00811EA7" w:rsidRPr="00A236A4" w:rsidRDefault="00811EA7" w:rsidP="00EE10DD">
      <w:pPr>
        <w:pStyle w:val="NoSpacing"/>
        <w:rPr>
          <w:rFonts w:ascii="Times New Roman" w:hAnsi="Times New Roman" w:cs="Times New Roman"/>
          <w:lang w:val="ru-RU"/>
        </w:rPr>
      </w:pPr>
    </w:p>
    <w:p w14:paraId="73D0B6A5" w14:textId="77777777" w:rsidR="00EE10DD" w:rsidRPr="00A236A4" w:rsidRDefault="00EE10DD" w:rsidP="00811EA7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>Планови обавезно садрже сем података за идентификацију опреме и податке о одређеним активностима превентивног одржавања на тој опреми.</w:t>
      </w:r>
      <w:r w:rsidRPr="00A236A4">
        <w:rPr>
          <w:rFonts w:ascii="Times New Roman" w:hAnsi="Times New Roman" w:cs="Times New Roman"/>
          <w:lang w:val="ru-RU"/>
        </w:rPr>
        <w:tab/>
      </w:r>
    </w:p>
    <w:p w14:paraId="28FBD1DA" w14:textId="77777777" w:rsidR="00EE10DD" w:rsidRPr="00A236A4" w:rsidRDefault="00EE10DD" w:rsidP="00811EA7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>Активности које се у континуитету спроводе на опреми прописане су кроз произвођачка Упутства о коришћењу и одржавању опреме.</w:t>
      </w:r>
    </w:p>
    <w:p w14:paraId="5FAE600D" w14:textId="77777777" w:rsidR="00EE10DD" w:rsidRPr="00A236A4" w:rsidRDefault="00EE10DD" w:rsidP="00811EA7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 xml:space="preserve">Активности које су на овај начин дефинисане обављају Запослени задужени за одржавање опреме. Активности дневног одржавања се воде у Дневнику рада. </w:t>
      </w:r>
    </w:p>
    <w:p w14:paraId="3FA7B3FB" w14:textId="77777777" w:rsidR="00EE10DD" w:rsidRPr="00A236A4" w:rsidRDefault="00EE10DD" w:rsidP="00811EA7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 xml:space="preserve">Активностима планског одржавања инфраструктуре запослен  задужени за одржавање опреме одржавања приступа у складу са планом одржавања инфраструктуре или те активности обављају организације које су предвиђене кроз исти план. </w:t>
      </w:r>
    </w:p>
    <w:p w14:paraId="1FB0752F" w14:textId="77777777" w:rsidR="00811EA7" w:rsidRPr="00A236A4" w:rsidRDefault="00811EA7" w:rsidP="00EE10DD">
      <w:pPr>
        <w:pStyle w:val="NoSpacing"/>
        <w:rPr>
          <w:rFonts w:ascii="Times New Roman" w:hAnsi="Times New Roman" w:cs="Times New Roman"/>
          <w:lang w:val="ru-RU"/>
        </w:rPr>
      </w:pPr>
    </w:p>
    <w:p w14:paraId="4F8C4D1D" w14:textId="77777777" w:rsidR="00811EA7" w:rsidRPr="00A236A4" w:rsidRDefault="00811EA7" w:rsidP="00EE10DD">
      <w:pPr>
        <w:pStyle w:val="NoSpacing"/>
        <w:rPr>
          <w:rFonts w:ascii="Times New Roman" w:hAnsi="Times New Roman" w:cs="Times New Roman"/>
          <w:lang w:val="ru-RU"/>
        </w:rPr>
      </w:pPr>
    </w:p>
    <w:p w14:paraId="54771E7C" w14:textId="77777777" w:rsidR="00811EA7" w:rsidRPr="00A236A4" w:rsidRDefault="00811EA7" w:rsidP="00811EA7">
      <w:pPr>
        <w:pStyle w:val="NoSpacing"/>
        <w:jc w:val="center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 xml:space="preserve">Члан 7. </w:t>
      </w:r>
    </w:p>
    <w:p w14:paraId="78D969CA" w14:textId="77777777" w:rsidR="00811EA7" w:rsidRPr="00A236A4" w:rsidRDefault="00811EA7" w:rsidP="00EE10DD">
      <w:pPr>
        <w:pStyle w:val="NoSpacing"/>
        <w:rPr>
          <w:rFonts w:ascii="Times New Roman" w:hAnsi="Times New Roman" w:cs="Times New Roman"/>
          <w:lang w:val="ru-RU"/>
        </w:rPr>
      </w:pPr>
    </w:p>
    <w:p w14:paraId="47BC560E" w14:textId="77777777" w:rsidR="00811EA7" w:rsidRPr="00A236A4" w:rsidRDefault="006E27D2" w:rsidP="00811EA7">
      <w:pPr>
        <w:pStyle w:val="NoSpacing"/>
        <w:rPr>
          <w:rFonts w:ascii="Times New Roman" w:hAnsi="Times New Roman" w:cs="Times New Roman"/>
          <w:b/>
          <w:lang w:val="ru-RU"/>
        </w:rPr>
      </w:pPr>
      <w:r w:rsidRPr="00A236A4">
        <w:rPr>
          <w:rFonts w:ascii="Times New Roman" w:hAnsi="Times New Roman" w:cs="Times New Roman"/>
          <w:b/>
        </w:rPr>
        <w:t xml:space="preserve">III </w:t>
      </w:r>
      <w:r w:rsidR="00811EA7" w:rsidRPr="00A236A4">
        <w:rPr>
          <w:rFonts w:ascii="Times New Roman" w:hAnsi="Times New Roman" w:cs="Times New Roman"/>
          <w:b/>
          <w:lang w:val="ru-RU"/>
        </w:rPr>
        <w:t>ОДРЖАВАЊЕ ПО ПРИЈАВИ КВАРА (ИНТЕРВЕНТНО ОДРЖАВАЊЕ)</w:t>
      </w:r>
    </w:p>
    <w:p w14:paraId="1F3E31AD" w14:textId="77777777" w:rsidR="00811EA7" w:rsidRPr="00A236A4" w:rsidRDefault="00811EA7" w:rsidP="00811EA7">
      <w:pPr>
        <w:pStyle w:val="NoSpacing"/>
        <w:rPr>
          <w:rFonts w:ascii="Times New Roman" w:hAnsi="Times New Roman" w:cs="Times New Roman"/>
          <w:b/>
          <w:lang w:val="ru-RU"/>
        </w:rPr>
      </w:pPr>
      <w:r w:rsidRPr="00A236A4">
        <w:rPr>
          <w:rFonts w:ascii="Times New Roman" w:hAnsi="Times New Roman" w:cs="Times New Roman"/>
          <w:b/>
          <w:lang w:val="ru-RU"/>
        </w:rPr>
        <w:t xml:space="preserve">ПРИЈАВА КВАРА </w:t>
      </w:r>
    </w:p>
    <w:p w14:paraId="3004847A" w14:textId="77777777" w:rsidR="00811EA7" w:rsidRPr="00A236A4" w:rsidRDefault="00811EA7" w:rsidP="00811EA7">
      <w:pPr>
        <w:pStyle w:val="NoSpacing"/>
        <w:rPr>
          <w:rFonts w:ascii="Times New Roman" w:hAnsi="Times New Roman" w:cs="Times New Roman"/>
          <w:b/>
          <w:lang w:val="ru-RU"/>
        </w:rPr>
      </w:pPr>
    </w:p>
    <w:p w14:paraId="385B12DD" w14:textId="77777777" w:rsidR="00811EA7" w:rsidRPr="00A236A4" w:rsidRDefault="00811EA7" w:rsidP="00811EA7">
      <w:pPr>
        <w:pStyle w:val="NoSpacing"/>
        <w:framePr w:hSpace="180" w:wrap="around" w:vAnchor="text" w:hAnchor="text" w:y="1"/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>Запослени радници, извршиоци који раде на одржавању опреме или корисници услуга писмено пријављују квар Запосленом на одржавању тако што уписују кварове у Књигу кварова.</w:t>
      </w:r>
    </w:p>
    <w:p w14:paraId="18EF7A42" w14:textId="77777777" w:rsidR="00811EA7" w:rsidRPr="00A236A4" w:rsidRDefault="00811EA7" w:rsidP="00811EA7">
      <w:pPr>
        <w:pStyle w:val="NoSpacing"/>
        <w:framePr w:hSpace="180" w:wrap="around" w:vAnchor="text" w:hAnchor="text" w:y="1"/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>На основу писмене пријаве квара у Књизи кварова, запослени приступа утврђивању квара / дефектажи.</w:t>
      </w:r>
    </w:p>
    <w:p w14:paraId="363204E1" w14:textId="77777777" w:rsidR="00811EA7" w:rsidRPr="00A236A4" w:rsidRDefault="00811EA7" w:rsidP="00811EA7">
      <w:pPr>
        <w:pStyle w:val="NoSpacing"/>
        <w:framePr w:hSpace="180" w:wrap="around" w:vAnchor="text" w:hAnchor="text" w:y="1"/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>Запослени  је дужан да најмање три пута у току радног времена приступи Књизи кварова.</w:t>
      </w:r>
    </w:p>
    <w:p w14:paraId="37F1E97B" w14:textId="77777777" w:rsidR="00811EA7" w:rsidRPr="00A236A4" w:rsidRDefault="00811EA7" w:rsidP="00811EA7">
      <w:pPr>
        <w:pStyle w:val="NoSpacing"/>
        <w:framePr w:hSpace="180" w:wrap="around" w:vAnchor="text" w:hAnchor="text" w:y="1"/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>Приликом избијања хаварије на инсталацијама, опреми, машинама, апаратима запослени радници или корисници услуга усменим путем обавештавају запосленогТакође су обавезни да о насталој хаварији  евидентира квар у Књигу кварова.</w:t>
      </w:r>
    </w:p>
    <w:p w14:paraId="5696E0EF" w14:textId="77777777" w:rsidR="00811EA7" w:rsidRPr="00A236A4" w:rsidRDefault="00811EA7" w:rsidP="00811EA7">
      <w:pPr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>Све интервенције и описе ситнијих и мање значајних кварова, запослени евидентира у Радном налогуа податке о значајнијим кваровима и поправкама машина, уређаја и апарата уноси - евидентира и у Картон опреме.</w:t>
      </w:r>
    </w:p>
    <w:p w14:paraId="75401513" w14:textId="77777777" w:rsidR="00811EA7" w:rsidRPr="00A236A4" w:rsidRDefault="00811EA7" w:rsidP="00811EA7">
      <w:pPr>
        <w:rPr>
          <w:rFonts w:ascii="Times New Roman" w:hAnsi="Times New Roman" w:cs="Times New Roman"/>
          <w:lang w:val="ru-RU"/>
        </w:rPr>
      </w:pPr>
    </w:p>
    <w:p w14:paraId="36757B74" w14:textId="77777777" w:rsidR="00811EA7" w:rsidRPr="00A236A4" w:rsidRDefault="00811EA7" w:rsidP="00811EA7">
      <w:pPr>
        <w:pStyle w:val="NoSpacing"/>
        <w:jc w:val="center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 xml:space="preserve">Члан 8. </w:t>
      </w:r>
    </w:p>
    <w:p w14:paraId="540DED3A" w14:textId="77777777" w:rsidR="00811EA7" w:rsidRPr="00A236A4" w:rsidRDefault="006E27D2" w:rsidP="00811EA7">
      <w:pPr>
        <w:pStyle w:val="NoSpacing"/>
        <w:framePr w:hSpace="180" w:wrap="around" w:vAnchor="text" w:hAnchor="text" w:y="1"/>
        <w:jc w:val="both"/>
        <w:rPr>
          <w:rFonts w:ascii="Times New Roman" w:hAnsi="Times New Roman" w:cs="Times New Roman"/>
          <w:b/>
          <w:lang w:val="ru-RU"/>
        </w:rPr>
      </w:pPr>
      <w:r w:rsidRPr="00A236A4">
        <w:rPr>
          <w:rFonts w:ascii="Times New Roman" w:hAnsi="Times New Roman" w:cs="Times New Roman"/>
          <w:b/>
        </w:rPr>
        <w:lastRenderedPageBreak/>
        <w:t xml:space="preserve">IV </w:t>
      </w:r>
      <w:r w:rsidR="00811EA7" w:rsidRPr="00A236A4">
        <w:rPr>
          <w:rFonts w:ascii="Times New Roman" w:hAnsi="Times New Roman" w:cs="Times New Roman"/>
          <w:b/>
          <w:lang w:val="ru-RU"/>
        </w:rPr>
        <w:t xml:space="preserve">ОТКЛАЊАЊЕ КВАРА </w:t>
      </w:r>
    </w:p>
    <w:p w14:paraId="3552ACFA" w14:textId="77777777" w:rsidR="00811EA7" w:rsidRPr="00A236A4" w:rsidRDefault="00811EA7" w:rsidP="00811EA7">
      <w:pPr>
        <w:pStyle w:val="NoSpacing"/>
        <w:framePr w:hSpace="180" w:wrap="around" w:vAnchor="text" w:hAnchor="text" w:y="1"/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 xml:space="preserve">Запослени на пословима одржаваа на основу пријаве квара започиње отклањање квара. </w:t>
      </w:r>
    </w:p>
    <w:p w14:paraId="3FC2C3AB" w14:textId="77777777" w:rsidR="00811EA7" w:rsidRPr="00A236A4" w:rsidRDefault="00811EA7" w:rsidP="00811EA7">
      <w:pPr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>Када су за отклањање квара потребни резервни делови запослени их требује, односно и узима из магацина ако постоји у магацину, а за недостајуће резервне делови или одговарајући материјал из магацина, покреће Набавку резервних делова или одговарајућег материјала.</w:t>
      </w:r>
    </w:p>
    <w:p w14:paraId="2DD95096" w14:textId="77777777" w:rsidR="00811EA7" w:rsidRPr="00A236A4" w:rsidRDefault="00811EA7" w:rsidP="00811EA7">
      <w:pPr>
        <w:pStyle w:val="NoSpacing"/>
        <w:jc w:val="center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 xml:space="preserve">Члан 9. </w:t>
      </w:r>
    </w:p>
    <w:p w14:paraId="04F55FB1" w14:textId="77777777" w:rsidR="00811EA7" w:rsidRPr="00A236A4" w:rsidRDefault="006E27D2" w:rsidP="00811EA7">
      <w:pPr>
        <w:pStyle w:val="NoSpacing"/>
        <w:jc w:val="both"/>
        <w:rPr>
          <w:rFonts w:ascii="Times New Roman" w:hAnsi="Times New Roman" w:cs="Times New Roman"/>
          <w:b/>
          <w:lang w:val="ru-RU"/>
        </w:rPr>
      </w:pPr>
      <w:r w:rsidRPr="00A236A4">
        <w:rPr>
          <w:rFonts w:ascii="Times New Roman" w:hAnsi="Times New Roman" w:cs="Times New Roman"/>
          <w:b/>
        </w:rPr>
        <w:t xml:space="preserve">V </w:t>
      </w:r>
      <w:r w:rsidR="00811EA7" w:rsidRPr="00A236A4">
        <w:rPr>
          <w:rFonts w:ascii="Times New Roman" w:hAnsi="Times New Roman" w:cs="Times New Roman"/>
          <w:b/>
          <w:lang w:val="ru-RU"/>
        </w:rPr>
        <w:t xml:space="preserve">ПРЕДАЈА ПОПРАВЉЕНЕ ОПРЕМЕ </w:t>
      </w:r>
    </w:p>
    <w:p w14:paraId="5464AA91" w14:textId="77777777" w:rsidR="00811EA7" w:rsidRPr="00A236A4" w:rsidRDefault="00811EA7" w:rsidP="00811EA7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>Након извршене поправке, запослени врше пробу рада опреме. Проба рада поправљене опреме, прво се врши “на  празно” (ако је могуће), а затим под оптерећењем.</w:t>
      </w:r>
    </w:p>
    <w:p w14:paraId="34F06F64" w14:textId="77777777" w:rsidR="00811EA7" w:rsidRPr="00A236A4" w:rsidRDefault="00811EA7" w:rsidP="00811EA7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ab/>
        <w:t>Када су резултати пробног рада позитивни, извршилац наставља прекинути посао или корисник услуга настављају са коришћењем опреме.</w:t>
      </w:r>
    </w:p>
    <w:p w14:paraId="06EE2CB1" w14:textId="77777777" w:rsidR="00811EA7" w:rsidRPr="00A236A4" w:rsidRDefault="00811EA7" w:rsidP="00811EA7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ab/>
        <w:t>Када су резултати пробног рада негативни, запослени поправку све док се опрема не доведе у исправно стање.</w:t>
      </w:r>
    </w:p>
    <w:p w14:paraId="7A354236" w14:textId="77777777" w:rsidR="00811EA7" w:rsidRPr="00A236A4" w:rsidRDefault="00811EA7" w:rsidP="00811EA7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>Потврду о реализованој интервенцији даје се кроз оверу-потпис и попуњавање Књиге кварова и Радног налога.</w:t>
      </w:r>
    </w:p>
    <w:p w14:paraId="683A0F7F" w14:textId="77777777" w:rsidR="00811EA7" w:rsidRPr="00A236A4" w:rsidRDefault="00811EA7" w:rsidP="00811EA7">
      <w:pPr>
        <w:pStyle w:val="NoSpacing"/>
        <w:rPr>
          <w:rFonts w:ascii="Times New Roman" w:hAnsi="Times New Roman" w:cs="Times New Roman"/>
          <w:lang w:val="ru-RU"/>
        </w:rPr>
      </w:pPr>
    </w:p>
    <w:p w14:paraId="16715AF9" w14:textId="77777777" w:rsidR="00811EA7" w:rsidRPr="00A236A4" w:rsidRDefault="00811EA7" w:rsidP="00811EA7">
      <w:pPr>
        <w:pStyle w:val="NoSpacing"/>
        <w:jc w:val="center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 xml:space="preserve">Члан 10. </w:t>
      </w:r>
    </w:p>
    <w:p w14:paraId="15BBC226" w14:textId="77777777" w:rsidR="00811EA7" w:rsidRPr="00A236A4" w:rsidRDefault="006E27D2" w:rsidP="00811EA7">
      <w:pPr>
        <w:pStyle w:val="NoSpacing"/>
        <w:jc w:val="both"/>
        <w:rPr>
          <w:rFonts w:ascii="Times New Roman" w:hAnsi="Times New Roman" w:cs="Times New Roman"/>
          <w:b/>
          <w:lang w:val="ru-RU"/>
        </w:rPr>
      </w:pPr>
      <w:r w:rsidRPr="00A236A4">
        <w:rPr>
          <w:rFonts w:ascii="Times New Roman" w:hAnsi="Times New Roman" w:cs="Times New Roman"/>
          <w:b/>
        </w:rPr>
        <w:t xml:space="preserve">VI </w:t>
      </w:r>
      <w:r w:rsidR="00811EA7" w:rsidRPr="00A236A4">
        <w:rPr>
          <w:rFonts w:ascii="Times New Roman" w:hAnsi="Times New Roman" w:cs="Times New Roman"/>
          <w:b/>
          <w:lang w:val="ru-RU"/>
        </w:rPr>
        <w:t xml:space="preserve">ПОСТУПАЊЕ СА ДЕМОНТИРАНИМ ДЕЛОВИМА </w:t>
      </w:r>
    </w:p>
    <w:p w14:paraId="5F13EE6A" w14:textId="77777777" w:rsidR="00811EA7" w:rsidRPr="00A236A4" w:rsidRDefault="00811EA7" w:rsidP="00811EA7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>Демонтирани делови опреме подвргавају се дефектажи (преиспитивању) ради утврђивања степена оштећења, разлога оштећења, и могућности оправке, преправке  или коришћења у друге сврхе.</w:t>
      </w:r>
    </w:p>
    <w:p w14:paraId="1AAE44B5" w14:textId="77777777" w:rsidR="00811EA7" w:rsidRPr="00A236A4" w:rsidRDefault="00811EA7" w:rsidP="00811EA7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>Демонтирани делови опреме који се могу поправити или употребити у друге сврхе означавају се тако да се може јасно идентификовати њихова намена и порекло, поправљају се и преносе у магацин ради даље употребе.</w:t>
      </w:r>
    </w:p>
    <w:p w14:paraId="2A8E9252" w14:textId="77777777" w:rsidR="00811EA7" w:rsidRPr="00A236A4" w:rsidRDefault="00811EA7" w:rsidP="00811EA7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>идентификовати њихова намена и порекло, поправљају се и преносе у магацин ради даље употребе.</w:t>
      </w:r>
    </w:p>
    <w:p w14:paraId="3A9020F7" w14:textId="77777777" w:rsidR="00811EA7" w:rsidRPr="00A236A4" w:rsidRDefault="00811EA7" w:rsidP="00811EA7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ab/>
        <w:t>Демонтирани делови опреме који се не могу поправити или користити у друге сврхе, означавају се натписом “Шкарт” и уклањају  се  као шкарт делови.</w:t>
      </w:r>
    </w:p>
    <w:p w14:paraId="464D8104" w14:textId="77777777" w:rsidR="00811EA7" w:rsidRPr="00A236A4" w:rsidRDefault="00811EA7" w:rsidP="00811EA7">
      <w:pPr>
        <w:rPr>
          <w:rFonts w:ascii="Times New Roman" w:hAnsi="Times New Roman" w:cs="Times New Roman"/>
          <w:lang w:val="ru-RU"/>
        </w:rPr>
      </w:pPr>
    </w:p>
    <w:p w14:paraId="265B55C4" w14:textId="77777777" w:rsidR="00811EA7" w:rsidRPr="00A236A4" w:rsidRDefault="00811EA7" w:rsidP="00811EA7">
      <w:pPr>
        <w:pStyle w:val="NoSpacing"/>
        <w:framePr w:hSpace="180" w:wrap="around" w:vAnchor="text" w:hAnchor="text" w:y="1"/>
        <w:jc w:val="center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 xml:space="preserve">Члан 11. </w:t>
      </w:r>
    </w:p>
    <w:p w14:paraId="2ED728C8" w14:textId="77777777" w:rsidR="00811EA7" w:rsidRPr="00A236A4" w:rsidRDefault="00811EA7" w:rsidP="00811EA7">
      <w:pPr>
        <w:pStyle w:val="NoSpacing"/>
        <w:framePr w:hSpace="180" w:wrap="around" w:vAnchor="text" w:hAnchor="text" w:y="1"/>
        <w:rPr>
          <w:rFonts w:ascii="Times New Roman" w:hAnsi="Times New Roman" w:cs="Times New Roman"/>
          <w:lang w:val="ru-RU"/>
        </w:rPr>
      </w:pPr>
    </w:p>
    <w:p w14:paraId="48EC72DD" w14:textId="77777777" w:rsidR="00811EA7" w:rsidRPr="00A236A4" w:rsidRDefault="006E27D2" w:rsidP="00811EA7">
      <w:pPr>
        <w:rPr>
          <w:rFonts w:ascii="Times New Roman" w:hAnsi="Times New Roman" w:cs="Times New Roman"/>
          <w:b/>
          <w:lang w:val="ru-RU"/>
        </w:rPr>
      </w:pPr>
      <w:r w:rsidRPr="00A236A4">
        <w:rPr>
          <w:rFonts w:ascii="Times New Roman" w:hAnsi="Times New Roman" w:cs="Times New Roman"/>
          <w:b/>
        </w:rPr>
        <w:t xml:space="preserve">VII </w:t>
      </w:r>
      <w:r w:rsidR="00811EA7" w:rsidRPr="00A236A4">
        <w:rPr>
          <w:rFonts w:ascii="Times New Roman" w:hAnsi="Times New Roman" w:cs="Times New Roman"/>
          <w:b/>
          <w:lang w:val="ru-RU"/>
        </w:rPr>
        <w:t>ЕВИДЕНТИРАЊЕ ПОДАТАКА О ПОПРАВКАМА ОПРЕМЕ</w:t>
      </w:r>
    </w:p>
    <w:p w14:paraId="31FF729C" w14:textId="77777777" w:rsidR="00811EA7" w:rsidRPr="00A236A4" w:rsidRDefault="00811EA7" w:rsidP="00811EA7">
      <w:pPr>
        <w:pStyle w:val="NoSpacing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>Податке о значајнијим-већим кваровима, извршеним радовима и уграђеним резервним деловима (материјалу) из  Књиге кварова,запослени   преноси-уноси у Картон опреме за одговарајуће средство.</w:t>
      </w:r>
    </w:p>
    <w:p w14:paraId="2FDC9AD9" w14:textId="77777777" w:rsidR="00811EA7" w:rsidRPr="00A236A4" w:rsidRDefault="00811EA7" w:rsidP="00811EA7">
      <w:pPr>
        <w:pStyle w:val="NoSpacing"/>
        <w:rPr>
          <w:rFonts w:ascii="Times New Roman" w:hAnsi="Times New Roman" w:cs="Times New Roman"/>
          <w:lang w:val="ru-RU"/>
        </w:rPr>
      </w:pPr>
    </w:p>
    <w:p w14:paraId="3D2D37F2" w14:textId="77777777" w:rsidR="00811EA7" w:rsidRPr="00A236A4" w:rsidRDefault="00811EA7" w:rsidP="00811EA7">
      <w:pPr>
        <w:pStyle w:val="NoSpacing"/>
        <w:jc w:val="center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 xml:space="preserve">Члан 12. </w:t>
      </w:r>
    </w:p>
    <w:p w14:paraId="0AC812D6" w14:textId="77777777" w:rsidR="00811EA7" w:rsidRPr="00A236A4" w:rsidRDefault="00811EA7" w:rsidP="00811EA7">
      <w:pPr>
        <w:pStyle w:val="NoSpacing"/>
        <w:framePr w:hSpace="180" w:wrap="around" w:vAnchor="text" w:hAnchor="text" w:y="1"/>
        <w:rPr>
          <w:rFonts w:ascii="Times New Roman" w:hAnsi="Times New Roman" w:cs="Times New Roman"/>
          <w:lang w:val="ru-RU"/>
        </w:rPr>
      </w:pPr>
    </w:p>
    <w:p w14:paraId="38876001" w14:textId="77777777" w:rsidR="00811EA7" w:rsidRPr="00A236A4" w:rsidRDefault="006E27D2" w:rsidP="00811EA7">
      <w:pPr>
        <w:pStyle w:val="NoSpacing"/>
        <w:framePr w:hSpace="180" w:wrap="around" w:vAnchor="text" w:hAnchor="text" w:y="1"/>
        <w:jc w:val="both"/>
        <w:rPr>
          <w:rFonts w:ascii="Times New Roman" w:hAnsi="Times New Roman" w:cs="Times New Roman"/>
          <w:b/>
          <w:lang w:val="ru-RU"/>
        </w:rPr>
      </w:pPr>
      <w:r w:rsidRPr="00A236A4">
        <w:rPr>
          <w:rFonts w:ascii="Times New Roman" w:hAnsi="Times New Roman" w:cs="Times New Roman"/>
          <w:b/>
        </w:rPr>
        <w:t xml:space="preserve">VIII </w:t>
      </w:r>
      <w:r w:rsidR="00811EA7" w:rsidRPr="00A236A4">
        <w:rPr>
          <w:rFonts w:ascii="Times New Roman" w:hAnsi="Times New Roman" w:cs="Times New Roman"/>
          <w:b/>
          <w:lang w:val="ru-RU"/>
        </w:rPr>
        <w:t>ПОПРАВКЕ ИНФРАСТРУКТУРЕ</w:t>
      </w:r>
    </w:p>
    <w:p w14:paraId="3C7ACC0C" w14:textId="77777777" w:rsidR="00811EA7" w:rsidRPr="00A236A4" w:rsidRDefault="00811EA7" w:rsidP="00811EA7">
      <w:pPr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>Поправке инфраструктуре обављају се на исти начин као и поравке опреме и о њима радник води евиденцију у  Књизи кварова, без обзира да ли је активности одржавања инфраструктуре реализовао самостално или су те активности обавиле предвиђене организације. Потврду о реализованој поправци уколико поправку реализује нека предвиђена организација у виду радног налога извођача оверу-потпис даје запослени на пословима инвестиционог и техничког одржавања.</w:t>
      </w:r>
    </w:p>
    <w:p w14:paraId="4DF2BF5A" w14:textId="77777777" w:rsidR="00811EA7" w:rsidRPr="00A236A4" w:rsidRDefault="00811EA7" w:rsidP="00811EA7">
      <w:pPr>
        <w:rPr>
          <w:rFonts w:ascii="Times New Roman" w:hAnsi="Times New Roman" w:cs="Times New Roman"/>
          <w:lang w:val="ru-RU"/>
        </w:rPr>
      </w:pPr>
    </w:p>
    <w:p w14:paraId="74A3B51C" w14:textId="77777777" w:rsidR="00811EA7" w:rsidRPr="00A236A4" w:rsidRDefault="00811EA7" w:rsidP="00811EA7">
      <w:pPr>
        <w:pStyle w:val="NoSpacing"/>
        <w:jc w:val="center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 xml:space="preserve">Члан 13. </w:t>
      </w:r>
    </w:p>
    <w:p w14:paraId="4767F612" w14:textId="77777777" w:rsidR="00811EA7" w:rsidRPr="00A236A4" w:rsidRDefault="00811EA7" w:rsidP="00811EA7">
      <w:pPr>
        <w:jc w:val="center"/>
        <w:rPr>
          <w:rFonts w:ascii="Times New Roman" w:hAnsi="Times New Roman" w:cs="Times New Roman"/>
          <w:lang w:val="ru-RU"/>
        </w:rPr>
      </w:pPr>
    </w:p>
    <w:p w14:paraId="7A57F6F6" w14:textId="77777777" w:rsidR="00811EA7" w:rsidRPr="00A236A4" w:rsidRDefault="006E27D2" w:rsidP="00811EA7">
      <w:pPr>
        <w:jc w:val="both"/>
        <w:rPr>
          <w:rFonts w:ascii="Times New Roman" w:hAnsi="Times New Roman" w:cs="Times New Roman"/>
          <w:b/>
          <w:lang w:val="ru-RU"/>
        </w:rPr>
      </w:pPr>
      <w:r w:rsidRPr="00A236A4">
        <w:rPr>
          <w:rFonts w:ascii="Times New Roman" w:hAnsi="Times New Roman" w:cs="Times New Roman"/>
          <w:b/>
        </w:rPr>
        <w:t xml:space="preserve">IX </w:t>
      </w:r>
      <w:r w:rsidR="00811EA7" w:rsidRPr="00A236A4">
        <w:rPr>
          <w:rFonts w:ascii="Times New Roman" w:hAnsi="Times New Roman" w:cs="Times New Roman"/>
          <w:b/>
          <w:lang w:val="ru-RU"/>
        </w:rPr>
        <w:t>АНГАЖОВАЊЕ ДОБАВЉАЧА ЗА УСЛУГЕ ОДРЖАВАЊА</w:t>
      </w:r>
    </w:p>
    <w:p w14:paraId="1BAA4730" w14:textId="77777777" w:rsidR="00811EA7" w:rsidRPr="00A236A4" w:rsidRDefault="00811EA7" w:rsidP="00811EA7">
      <w:pPr>
        <w:pStyle w:val="NoSpacing"/>
        <w:framePr w:hSpace="180" w:wrap="around" w:vAnchor="text" w:hAnchor="text" w:y="1"/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lastRenderedPageBreak/>
        <w:t>У случају када запсоелни није у могућности да отклони квар, уз  одобрење директора, ангажује се добављач услуга одржавања – сервисер. Интервенције које изведе сервисер у просторијама запослени прати и евидентира у Књигу кварова, а прати се и евидентира у  Картону опреме, а у случају да се оправка обављала ван просторија евидентирају се подаци о интервенцији на основу преписке и рачуна сервисера.</w:t>
      </w:r>
    </w:p>
    <w:p w14:paraId="6E79ADD0" w14:textId="77777777" w:rsidR="00811EA7" w:rsidRPr="00A236A4" w:rsidRDefault="00811EA7" w:rsidP="00811EA7">
      <w:pPr>
        <w:pStyle w:val="NoSpacing"/>
        <w:framePr w:hSpace="180" w:wrap="around" w:vAnchor="text" w:hAnchor="text" w:y="1"/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>Пуштање опреме у рад одвија се на исти начин као приликом интервенција запосленог</w:t>
      </w:r>
    </w:p>
    <w:p w14:paraId="4D0DF94D" w14:textId="77777777" w:rsidR="00811EA7" w:rsidRPr="00A236A4" w:rsidRDefault="00811EA7" w:rsidP="00811EA7">
      <w:pPr>
        <w:jc w:val="both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>Набавка добара (резервних делова и нове опреме), услуга и радова за потребе одржавања опреме и инфраструктуре набавља се у складу са поступком јавне набавке.</w:t>
      </w:r>
    </w:p>
    <w:p w14:paraId="2C21D8D0" w14:textId="77777777" w:rsidR="00811EA7" w:rsidRPr="00A236A4" w:rsidRDefault="00811EA7" w:rsidP="00811EA7">
      <w:pPr>
        <w:pStyle w:val="NoSpacing"/>
        <w:jc w:val="center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 xml:space="preserve">Члан 14. </w:t>
      </w:r>
    </w:p>
    <w:p w14:paraId="2987753C" w14:textId="77777777" w:rsidR="00811EA7" w:rsidRPr="00A236A4" w:rsidRDefault="00811EA7" w:rsidP="00811EA7">
      <w:pPr>
        <w:pStyle w:val="NoSpacing"/>
        <w:jc w:val="center"/>
        <w:rPr>
          <w:rFonts w:ascii="Times New Roman" w:hAnsi="Times New Roman" w:cs="Times New Roman"/>
          <w:lang w:val="ru-RU"/>
        </w:rPr>
      </w:pPr>
    </w:p>
    <w:p w14:paraId="4CA95830" w14:textId="77777777" w:rsidR="00811EA7" w:rsidRPr="00A236A4" w:rsidRDefault="006E27D2" w:rsidP="00811EA7">
      <w:pPr>
        <w:pStyle w:val="NoSpacing"/>
        <w:framePr w:hSpace="180" w:wrap="around" w:vAnchor="text" w:hAnchor="text" w:y="1"/>
        <w:rPr>
          <w:rFonts w:ascii="Times New Roman" w:hAnsi="Times New Roman" w:cs="Times New Roman"/>
          <w:b/>
          <w:lang w:val="ru-RU"/>
        </w:rPr>
      </w:pPr>
      <w:r w:rsidRPr="00A236A4">
        <w:rPr>
          <w:rFonts w:ascii="Times New Roman" w:hAnsi="Times New Roman" w:cs="Times New Roman"/>
          <w:b/>
        </w:rPr>
        <w:t xml:space="preserve">X </w:t>
      </w:r>
      <w:r w:rsidR="00811EA7" w:rsidRPr="00A236A4">
        <w:rPr>
          <w:rFonts w:ascii="Times New Roman" w:hAnsi="Times New Roman" w:cs="Times New Roman"/>
          <w:b/>
          <w:lang w:val="ru-RU"/>
        </w:rPr>
        <w:t xml:space="preserve">СКЛАДИШТЕЊЕ И ИЗДАВАЊЕ РЕЗЕРВНИХ ДЕЛОВА </w:t>
      </w:r>
    </w:p>
    <w:p w14:paraId="17A8F7AA" w14:textId="77777777" w:rsidR="00811EA7" w:rsidRPr="00A236A4" w:rsidRDefault="00811EA7" w:rsidP="00811EA7">
      <w:pPr>
        <w:pStyle w:val="NoSpacing"/>
        <w:framePr w:hSpace="180" w:wrap="around" w:vAnchor="text" w:hAnchor="text" w:y="1"/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>Складиштење и издавање резервних делова обавља се у магацину према требовању.</w:t>
      </w:r>
    </w:p>
    <w:p w14:paraId="48320083" w14:textId="77777777" w:rsidR="00811EA7" w:rsidRPr="00A236A4" w:rsidRDefault="00811EA7" w:rsidP="00811EA7">
      <w:pPr>
        <w:rPr>
          <w:rFonts w:ascii="Times New Roman" w:hAnsi="Times New Roman" w:cs="Times New Roman"/>
          <w:lang w:val="ru-RU"/>
        </w:rPr>
      </w:pPr>
      <w:r w:rsidRPr="00A236A4">
        <w:rPr>
          <w:rFonts w:ascii="Times New Roman" w:hAnsi="Times New Roman" w:cs="Times New Roman"/>
          <w:lang w:val="ru-RU"/>
        </w:rPr>
        <w:t>Издавање делова из магацина, обавља запослени уз евидентирање података о излазу.</w:t>
      </w:r>
    </w:p>
    <w:p w14:paraId="414A6D91" w14:textId="77777777" w:rsidR="006E27D2" w:rsidRPr="00A236A4" w:rsidRDefault="006E27D2" w:rsidP="006E27D2">
      <w:pPr>
        <w:jc w:val="center"/>
        <w:rPr>
          <w:sz w:val="28"/>
          <w:szCs w:val="28"/>
        </w:rPr>
      </w:pPr>
      <w:proofErr w:type="spellStart"/>
      <w:r w:rsidRPr="00A236A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236A4">
        <w:rPr>
          <w:rFonts w:ascii="Times New Roman" w:hAnsi="Times New Roman" w:cs="Times New Roman"/>
          <w:sz w:val="24"/>
          <w:szCs w:val="24"/>
        </w:rPr>
        <w:t xml:space="preserve"> 15</w:t>
      </w:r>
    </w:p>
    <w:p w14:paraId="5F5A348E" w14:textId="77777777" w:rsidR="006E27D2" w:rsidRPr="00A236A4" w:rsidRDefault="006E27D2" w:rsidP="006E27D2">
      <w:pPr>
        <w:pStyle w:val="Heading2"/>
        <w:tabs>
          <w:tab w:val="left" w:pos="568"/>
        </w:tabs>
        <w:ind w:left="0"/>
        <w:jc w:val="both"/>
        <w:rPr>
          <w:sz w:val="24"/>
          <w:szCs w:val="24"/>
        </w:rPr>
      </w:pPr>
      <w:r w:rsidRPr="00A236A4">
        <w:rPr>
          <w:sz w:val="24"/>
          <w:szCs w:val="24"/>
        </w:rPr>
        <w:t>XI ЗАВРШНЕ</w:t>
      </w:r>
      <w:r w:rsidRPr="00A236A4">
        <w:rPr>
          <w:spacing w:val="-1"/>
          <w:sz w:val="24"/>
          <w:szCs w:val="24"/>
        </w:rPr>
        <w:t xml:space="preserve"> </w:t>
      </w:r>
      <w:r w:rsidRPr="00A236A4">
        <w:rPr>
          <w:sz w:val="24"/>
          <w:szCs w:val="24"/>
        </w:rPr>
        <w:t>ОДРЕДБЕ</w:t>
      </w:r>
    </w:p>
    <w:p w14:paraId="229F2678" w14:textId="77777777" w:rsidR="006E27D2" w:rsidRPr="00A236A4" w:rsidRDefault="006E27D2" w:rsidP="006E27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36A4">
        <w:rPr>
          <w:rFonts w:ascii="Times New Roman" w:hAnsi="Times New Roman" w:cs="Times New Roman"/>
          <w:sz w:val="28"/>
          <w:szCs w:val="28"/>
        </w:rPr>
        <w:t>Овај</w:t>
      </w:r>
      <w:proofErr w:type="spellEnd"/>
      <w:r w:rsidRPr="00A23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6A4">
        <w:rPr>
          <w:rFonts w:ascii="Times New Roman" w:hAnsi="Times New Roman" w:cs="Times New Roman"/>
          <w:sz w:val="28"/>
          <w:szCs w:val="28"/>
        </w:rPr>
        <w:t>правилник</w:t>
      </w:r>
      <w:proofErr w:type="spellEnd"/>
      <w:r w:rsidRPr="00A23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6A4">
        <w:rPr>
          <w:rFonts w:ascii="Times New Roman" w:hAnsi="Times New Roman" w:cs="Times New Roman"/>
          <w:sz w:val="28"/>
          <w:szCs w:val="28"/>
        </w:rPr>
        <w:t>објављен</w:t>
      </w:r>
      <w:proofErr w:type="spellEnd"/>
      <w:r w:rsidRPr="00A23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6A4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A23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6A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23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6A4">
        <w:rPr>
          <w:rFonts w:ascii="Times New Roman" w:hAnsi="Times New Roman" w:cs="Times New Roman"/>
          <w:sz w:val="28"/>
          <w:szCs w:val="28"/>
        </w:rPr>
        <w:t>огласној</w:t>
      </w:r>
      <w:proofErr w:type="spellEnd"/>
      <w:r w:rsidRPr="00A23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6A4">
        <w:rPr>
          <w:rFonts w:ascii="Times New Roman" w:hAnsi="Times New Roman" w:cs="Times New Roman"/>
          <w:sz w:val="28"/>
          <w:szCs w:val="28"/>
        </w:rPr>
        <w:t>табли</w:t>
      </w:r>
      <w:proofErr w:type="spellEnd"/>
      <w:r w:rsidR="00DB746F" w:rsidRPr="00A236A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gramStart"/>
      <w:r w:rsidR="003C18A5" w:rsidRPr="00A236A4">
        <w:rPr>
          <w:rFonts w:ascii="Times New Roman" w:hAnsi="Times New Roman" w:cs="Times New Roman"/>
          <w:sz w:val="28"/>
          <w:szCs w:val="28"/>
          <w:lang w:val="sr-Cyrl-RS"/>
        </w:rPr>
        <w:t>Школе</w:t>
      </w:r>
      <w:r w:rsidRPr="00A236A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A23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6A4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proofErr w:type="gramEnd"/>
      <w:r w:rsidRPr="00A236A4">
        <w:rPr>
          <w:rFonts w:ascii="Times New Roman" w:hAnsi="Times New Roman" w:cs="Times New Roman"/>
          <w:sz w:val="28"/>
          <w:szCs w:val="28"/>
        </w:rPr>
        <w:t xml:space="preserve"> _________20__ </w:t>
      </w:r>
      <w:proofErr w:type="spellStart"/>
      <w:r w:rsidRPr="00A236A4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A236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36A4">
        <w:rPr>
          <w:rFonts w:ascii="Times New Roman" w:hAnsi="Times New Roman" w:cs="Times New Roman"/>
          <w:sz w:val="28"/>
          <w:szCs w:val="28"/>
        </w:rPr>
        <w:t>ступа</w:t>
      </w:r>
      <w:proofErr w:type="spellEnd"/>
      <w:r w:rsidRPr="00A23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6A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23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6A4">
        <w:rPr>
          <w:rFonts w:ascii="Times New Roman" w:hAnsi="Times New Roman" w:cs="Times New Roman"/>
          <w:sz w:val="28"/>
          <w:szCs w:val="28"/>
        </w:rPr>
        <w:t>снагу</w:t>
      </w:r>
      <w:proofErr w:type="spellEnd"/>
      <w:r w:rsidRPr="00A23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6A4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Pr="00A236A4">
        <w:rPr>
          <w:rFonts w:ascii="Times New Roman" w:hAnsi="Times New Roman" w:cs="Times New Roman"/>
          <w:sz w:val="28"/>
          <w:szCs w:val="28"/>
        </w:rPr>
        <w:t xml:space="preserve"> ____________ 20__ </w:t>
      </w:r>
      <w:proofErr w:type="spellStart"/>
      <w:r w:rsidRPr="00A236A4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A236A4">
        <w:rPr>
          <w:rFonts w:ascii="Times New Roman" w:hAnsi="Times New Roman" w:cs="Times New Roman"/>
          <w:sz w:val="28"/>
          <w:szCs w:val="28"/>
        </w:rPr>
        <w:t>.</w:t>
      </w:r>
    </w:p>
    <w:p w14:paraId="4E939F3C" w14:textId="77777777" w:rsidR="006E27D2" w:rsidRPr="00A236A4" w:rsidRDefault="006E27D2" w:rsidP="006E27D2">
      <w:pPr>
        <w:pStyle w:val="BodyText"/>
        <w:spacing w:before="7"/>
        <w:rPr>
          <w:sz w:val="40"/>
          <w:szCs w:val="32"/>
        </w:rPr>
      </w:pPr>
    </w:p>
    <w:p w14:paraId="1050B23E" w14:textId="77777777" w:rsidR="009510F8" w:rsidRPr="00A236A4" w:rsidRDefault="009510F8" w:rsidP="00857B0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2D2A827" w14:textId="77777777" w:rsidR="00811EA7" w:rsidRPr="00A236A4" w:rsidRDefault="006E27D2" w:rsidP="009510F8">
      <w:pPr>
        <w:spacing w:before="276" w:after="0" w:line="276" w:lineRule="exact"/>
        <w:ind w:left="4301"/>
        <w:rPr>
          <w:rFonts w:ascii="Times New Roman" w:eastAsiaTheme="minorEastAsia" w:hAnsi="Times New Roman" w:cs="Times New Roman"/>
          <w:color w:val="000000"/>
          <w:sz w:val="32"/>
          <w:szCs w:val="28"/>
          <w:lang w:val="sr-Cyrl-RS"/>
        </w:rPr>
      </w:pPr>
      <w:r w:rsidRPr="00A236A4">
        <w:rPr>
          <w:rFonts w:ascii="Times New Roman" w:eastAsiaTheme="minorEastAsia" w:hAnsi="Times New Roman" w:cs="Times New Roman"/>
          <w:color w:val="000000"/>
          <w:sz w:val="32"/>
          <w:szCs w:val="28"/>
          <w:lang w:val="sr-Cyrl-RS"/>
        </w:rPr>
        <w:t xml:space="preserve">                                         </w:t>
      </w:r>
    </w:p>
    <w:p w14:paraId="66899969" w14:textId="77777777" w:rsidR="006E27D2" w:rsidRPr="00A236A4" w:rsidRDefault="006E27D2" w:rsidP="006E27D2">
      <w:pPr>
        <w:pStyle w:val="BodyText"/>
        <w:spacing w:before="115" w:line="244" w:lineRule="auto"/>
        <w:ind w:left="101" w:right="103" w:firstLine="700"/>
        <w:jc w:val="both"/>
        <w:rPr>
          <w:rFonts w:ascii="Times New Roman" w:hAnsi="Times New Roman" w:cs="Times New Roman"/>
        </w:rPr>
      </w:pPr>
      <w:r w:rsidRPr="00A236A4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_____________________________________</w:t>
      </w:r>
    </w:p>
    <w:p w14:paraId="47CF48A8" w14:textId="77777777" w:rsidR="000537F6" w:rsidRPr="00A236A4" w:rsidRDefault="000537F6">
      <w:pPr>
        <w:rPr>
          <w:rFonts w:ascii="Times New Roman" w:hAnsi="Times New Roman" w:cs="Times New Roman"/>
          <w:sz w:val="28"/>
          <w:szCs w:val="28"/>
        </w:rPr>
      </w:pPr>
    </w:p>
    <w:sectPr w:rsidR="000537F6" w:rsidRPr="00A236A4" w:rsidSect="00A236A4">
      <w:headerReference w:type="default" r:id="rId7"/>
      <w:footerReference w:type="default" r:id="rId8"/>
      <w:pgSz w:w="12240" w:h="15840"/>
      <w:pgMar w:top="340" w:right="340" w:bottom="340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933D7" w14:textId="77777777" w:rsidR="0015754E" w:rsidRDefault="0015754E" w:rsidP="00A236A4">
      <w:pPr>
        <w:spacing w:after="0" w:line="240" w:lineRule="auto"/>
      </w:pPr>
      <w:r>
        <w:separator/>
      </w:r>
    </w:p>
  </w:endnote>
  <w:endnote w:type="continuationSeparator" w:id="0">
    <w:p w14:paraId="07A1CD13" w14:textId="77777777" w:rsidR="0015754E" w:rsidRDefault="0015754E" w:rsidP="00A2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6206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AA32DE" w14:textId="43ABA064" w:rsidR="00A236A4" w:rsidRDefault="00A236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89E1B2" w14:textId="77777777" w:rsidR="00A236A4" w:rsidRDefault="00A23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3DB20" w14:textId="77777777" w:rsidR="0015754E" w:rsidRDefault="0015754E" w:rsidP="00A236A4">
      <w:pPr>
        <w:spacing w:after="0" w:line="240" w:lineRule="auto"/>
      </w:pPr>
      <w:r>
        <w:separator/>
      </w:r>
    </w:p>
  </w:footnote>
  <w:footnote w:type="continuationSeparator" w:id="0">
    <w:p w14:paraId="13926043" w14:textId="77777777" w:rsidR="0015754E" w:rsidRDefault="0015754E" w:rsidP="00A2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8481"/>
    </w:tblGrid>
    <w:tr w:rsidR="00A236A4" w14:paraId="2EACFB22" w14:textId="77777777" w:rsidTr="00A236A4">
      <w:trPr>
        <w:trHeight w:val="1474"/>
      </w:trPr>
      <w:tc>
        <w:tcPr>
          <w:tcW w:w="1061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00D87014" w14:textId="1A30DDE4" w:rsidR="00A236A4" w:rsidRDefault="00A236A4" w:rsidP="00A236A4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C436723" wp14:editId="0CD6741B">
                <wp:extent cx="981075" cy="8382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21" t="11208" r="10594" b="129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0A5051E3" w14:textId="77777777" w:rsidR="00A236A4" w:rsidRDefault="00A236A4" w:rsidP="00A236A4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Tehnička</w:t>
          </w:r>
          <w:proofErr w:type="spellEnd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škola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, Vuka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Karadžića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16"/>
              <w:szCs w:val="16"/>
            </w:rPr>
            <w:t>bb  Novi</w:t>
          </w:r>
          <w:proofErr w:type="gram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Pazar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,  </w:t>
          </w:r>
          <w:r>
            <w:rPr>
              <w:rFonts w:ascii="Times New Roman" w:hAnsi="Times New Roman" w:cs="Times New Roman"/>
              <w:sz w:val="16"/>
              <w:szCs w:val="16"/>
              <w:lang w:val="en-GB"/>
            </w:rPr>
            <w:t xml:space="preserve">                     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Техничка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школа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Вука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Караџића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бб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Нови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Пазар</w:t>
          </w:r>
          <w:proofErr w:type="spellEnd"/>
        </w:p>
        <w:p w14:paraId="466221CB" w14:textId="77777777" w:rsidR="00A236A4" w:rsidRDefault="00A236A4" w:rsidP="00A236A4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tel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+381 20 311 945, +381 20 321 </w:t>
          </w:r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048,PIB</w:t>
          </w:r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101 785 114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  <w:t xml:space="preserve">             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тел+381 20 311945, +381 20 321 048,PIB 101785114</w:t>
          </w:r>
        </w:p>
        <w:p w14:paraId="3DB75428" w14:textId="77777777" w:rsidR="00A236A4" w:rsidRDefault="00A236A4" w:rsidP="00A236A4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ž.računsopsred</w:t>
          </w:r>
          <w:proofErr w:type="spellEnd"/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 840 105 8 666-07,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mat.broj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07356374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  <w:t xml:space="preserve">                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ж.рач.соп.сред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>. 840-105 8 666-</w:t>
          </w:r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07,мат.</w:t>
          </w:r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>број  07356374</w:t>
          </w:r>
        </w:p>
        <w:p w14:paraId="3D2457CD" w14:textId="77777777" w:rsidR="00A236A4" w:rsidRDefault="00A236A4" w:rsidP="00A236A4">
          <w:pPr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dir.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HidoLjajić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,</w:t>
          </w:r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mob. +381 63 661 062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  <w:t xml:space="preserve">                                        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дир.Хидо</w:t>
          </w:r>
          <w:proofErr w:type="spellEnd"/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Љајић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мобилни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.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+381 63 661 062</w:t>
          </w:r>
        </w:p>
        <w:p w14:paraId="36492213" w14:textId="77777777" w:rsidR="00A236A4" w:rsidRDefault="00A236A4" w:rsidP="00A236A4">
          <w:pP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 xml:space="preserve">e-mail: </w:t>
          </w:r>
          <w:hyperlink r:id="rId2" w:history="1">
            <w:r>
              <w:rPr>
                <w:rStyle w:val="Hyperlink"/>
                <w:sz w:val="16"/>
                <w:szCs w:val="16"/>
                <w:lang w:val="de-DE"/>
              </w:rPr>
              <w:t>direktor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@tehnickanp.edu..rs</w:t>
            </w:r>
          </w:hyperlink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,                                           www.tehnickanp.edu.rs</w:t>
          </w:r>
        </w:p>
      </w:tc>
    </w:tr>
  </w:tbl>
  <w:p w14:paraId="6FD3823C" w14:textId="5EC4A817" w:rsidR="00A236A4" w:rsidRDefault="00A236A4">
    <w:pPr>
      <w:pStyle w:val="Header"/>
    </w:pPr>
  </w:p>
  <w:p w14:paraId="26610E1B" w14:textId="77777777" w:rsidR="00A236A4" w:rsidRDefault="00A23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B59FA"/>
    <w:multiLevelType w:val="hybridMultilevel"/>
    <w:tmpl w:val="AD80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13EAA"/>
    <w:multiLevelType w:val="hybridMultilevel"/>
    <w:tmpl w:val="DC0C4E28"/>
    <w:lvl w:ilvl="0" w:tplc="7C822D64">
      <w:start w:val="2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A063D72"/>
    <w:multiLevelType w:val="hybridMultilevel"/>
    <w:tmpl w:val="221AAD74"/>
    <w:lvl w:ilvl="0" w:tplc="A650D35C">
      <w:start w:val="1"/>
      <w:numFmt w:val="upperRoman"/>
      <w:lvlText w:val="%1"/>
      <w:lvlJc w:val="left"/>
      <w:pPr>
        <w:ind w:left="327" w:hanging="2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5"/>
        <w:szCs w:val="25"/>
        <w:lang w:eastAsia="en-US" w:bidi="ar-SA"/>
      </w:rPr>
    </w:lvl>
    <w:lvl w:ilvl="1" w:tplc="F930372E">
      <w:numFmt w:val="bullet"/>
      <w:lvlText w:val="•"/>
      <w:lvlJc w:val="left"/>
      <w:pPr>
        <w:ind w:left="1220" w:hanging="226"/>
      </w:pPr>
      <w:rPr>
        <w:rFonts w:hint="default"/>
        <w:lang w:eastAsia="en-US" w:bidi="ar-SA"/>
      </w:rPr>
    </w:lvl>
    <w:lvl w:ilvl="2" w:tplc="415603E8">
      <w:numFmt w:val="bullet"/>
      <w:lvlText w:val="•"/>
      <w:lvlJc w:val="left"/>
      <w:pPr>
        <w:ind w:left="2120" w:hanging="226"/>
      </w:pPr>
      <w:rPr>
        <w:rFonts w:hint="default"/>
        <w:lang w:eastAsia="en-US" w:bidi="ar-SA"/>
      </w:rPr>
    </w:lvl>
    <w:lvl w:ilvl="3" w:tplc="527242FC">
      <w:numFmt w:val="bullet"/>
      <w:lvlText w:val="•"/>
      <w:lvlJc w:val="left"/>
      <w:pPr>
        <w:ind w:left="3020" w:hanging="226"/>
      </w:pPr>
      <w:rPr>
        <w:rFonts w:hint="default"/>
        <w:lang w:eastAsia="en-US" w:bidi="ar-SA"/>
      </w:rPr>
    </w:lvl>
    <w:lvl w:ilvl="4" w:tplc="2D42BEF2">
      <w:numFmt w:val="bullet"/>
      <w:lvlText w:val="•"/>
      <w:lvlJc w:val="left"/>
      <w:pPr>
        <w:ind w:left="3920" w:hanging="226"/>
      </w:pPr>
      <w:rPr>
        <w:rFonts w:hint="default"/>
        <w:lang w:eastAsia="en-US" w:bidi="ar-SA"/>
      </w:rPr>
    </w:lvl>
    <w:lvl w:ilvl="5" w:tplc="CFEC3422">
      <w:numFmt w:val="bullet"/>
      <w:lvlText w:val="•"/>
      <w:lvlJc w:val="left"/>
      <w:pPr>
        <w:ind w:left="4820" w:hanging="226"/>
      </w:pPr>
      <w:rPr>
        <w:rFonts w:hint="default"/>
        <w:lang w:eastAsia="en-US" w:bidi="ar-SA"/>
      </w:rPr>
    </w:lvl>
    <w:lvl w:ilvl="6" w:tplc="82EE4ABC">
      <w:numFmt w:val="bullet"/>
      <w:lvlText w:val="•"/>
      <w:lvlJc w:val="left"/>
      <w:pPr>
        <w:ind w:left="5720" w:hanging="226"/>
      </w:pPr>
      <w:rPr>
        <w:rFonts w:hint="default"/>
        <w:lang w:eastAsia="en-US" w:bidi="ar-SA"/>
      </w:rPr>
    </w:lvl>
    <w:lvl w:ilvl="7" w:tplc="9EA496E8">
      <w:numFmt w:val="bullet"/>
      <w:lvlText w:val="•"/>
      <w:lvlJc w:val="left"/>
      <w:pPr>
        <w:ind w:left="6620" w:hanging="226"/>
      </w:pPr>
      <w:rPr>
        <w:rFonts w:hint="default"/>
        <w:lang w:eastAsia="en-US" w:bidi="ar-SA"/>
      </w:rPr>
    </w:lvl>
    <w:lvl w:ilvl="8" w:tplc="D3F60564">
      <w:numFmt w:val="bullet"/>
      <w:lvlText w:val="•"/>
      <w:lvlJc w:val="left"/>
      <w:pPr>
        <w:ind w:left="7520" w:hanging="226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D13"/>
    <w:rsid w:val="000537F6"/>
    <w:rsid w:val="00146E9D"/>
    <w:rsid w:val="0015754E"/>
    <w:rsid w:val="00243C80"/>
    <w:rsid w:val="00295E1A"/>
    <w:rsid w:val="003C18A5"/>
    <w:rsid w:val="003F3778"/>
    <w:rsid w:val="004856AE"/>
    <w:rsid w:val="004C23C8"/>
    <w:rsid w:val="006222BA"/>
    <w:rsid w:val="006E27D2"/>
    <w:rsid w:val="00720AD5"/>
    <w:rsid w:val="00811EA7"/>
    <w:rsid w:val="00857B0B"/>
    <w:rsid w:val="008612D3"/>
    <w:rsid w:val="009510F8"/>
    <w:rsid w:val="00A236A4"/>
    <w:rsid w:val="00A81D13"/>
    <w:rsid w:val="00BF0A61"/>
    <w:rsid w:val="00CF766D"/>
    <w:rsid w:val="00DB746F"/>
    <w:rsid w:val="00E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B9DBC"/>
  <w15:chartTrackingRefBased/>
  <w15:docId w15:val="{A9B9AE75-4CE5-46AE-94B5-48435096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E27D2"/>
    <w:pPr>
      <w:widowControl w:val="0"/>
      <w:autoSpaceDE w:val="0"/>
      <w:autoSpaceDN w:val="0"/>
      <w:spacing w:after="0" w:line="240" w:lineRule="auto"/>
      <w:ind w:left="101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Heading4">
    <w:name w:val="heading 4"/>
    <w:basedOn w:val="Normal"/>
    <w:link w:val="Heading4Char"/>
    <w:uiPriority w:val="1"/>
    <w:qFormat/>
    <w:rsid w:val="006E27D2"/>
    <w:pPr>
      <w:widowControl w:val="0"/>
      <w:autoSpaceDE w:val="0"/>
      <w:autoSpaceDN w:val="0"/>
      <w:spacing w:after="0" w:line="240" w:lineRule="auto"/>
      <w:ind w:left="4205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81D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1D13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95E1A"/>
    <w:pPr>
      <w:ind w:left="720"/>
      <w:contextualSpacing/>
    </w:pPr>
  </w:style>
  <w:style w:type="paragraph" w:styleId="NoSpacing">
    <w:name w:val="No Spacing"/>
    <w:uiPriority w:val="1"/>
    <w:qFormat/>
    <w:rsid w:val="00EE10D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6E27D2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Heading4Char">
    <w:name w:val="Heading 4 Char"/>
    <w:basedOn w:val="DefaultParagraphFont"/>
    <w:link w:val="Heading4"/>
    <w:uiPriority w:val="1"/>
    <w:rsid w:val="006E27D2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A23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6A4"/>
  </w:style>
  <w:style w:type="paragraph" w:styleId="Footer">
    <w:name w:val="footer"/>
    <w:basedOn w:val="Normal"/>
    <w:link w:val="FooterChar"/>
    <w:uiPriority w:val="99"/>
    <w:unhideWhenUsed/>
    <w:rsid w:val="00A23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6A4"/>
  </w:style>
  <w:style w:type="character" w:styleId="Hyperlink">
    <w:name w:val="Hyperlink"/>
    <w:basedOn w:val="DefaultParagraphFont"/>
    <w:uiPriority w:val="99"/>
    <w:semiHidden/>
    <w:unhideWhenUsed/>
    <w:rsid w:val="00A236A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236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ktor@tehnickanp.edu.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Edib Nokic</cp:lastModifiedBy>
  <cp:revision>2</cp:revision>
  <dcterms:created xsi:type="dcterms:W3CDTF">2022-05-19T11:23:00Z</dcterms:created>
  <dcterms:modified xsi:type="dcterms:W3CDTF">2022-05-19T11:23:00Z</dcterms:modified>
</cp:coreProperties>
</file>