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1696" w14:textId="77777777" w:rsidR="00AA57F9" w:rsidRDefault="00AA57F9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1697" w14:textId="77777777" w:rsidR="002E0C5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1698" w14:textId="77777777" w:rsidR="002E0C5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1699" w14:textId="77777777" w:rsidR="002E0C5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169A" w14:textId="77777777" w:rsidR="002E0C5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169B" w14:textId="77777777" w:rsidR="002E0C5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169C" w14:textId="77777777" w:rsidR="002E0C5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169D" w14:textId="77777777" w:rsidR="002E0C54" w:rsidRPr="002E0C54" w:rsidRDefault="002E0C54" w:rsidP="008926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8E8169E" w14:textId="77777777" w:rsidR="002E0C54" w:rsidRDefault="002E0C54" w:rsidP="002E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54">
        <w:rPr>
          <w:rFonts w:ascii="Times New Roman" w:hAnsi="Times New Roman" w:cs="Times New Roman"/>
          <w:b/>
          <w:sz w:val="32"/>
          <w:szCs w:val="24"/>
        </w:rPr>
        <w:t>ПРАВИЛНИК О НАКНАДИ ТРОШКОВА ЗА</w:t>
      </w:r>
      <w:r>
        <w:rPr>
          <w:rFonts w:ascii="Times New Roman" w:hAnsi="Times New Roman" w:cs="Times New Roman"/>
          <w:b/>
          <w:sz w:val="32"/>
          <w:szCs w:val="24"/>
        </w:rPr>
        <w:t xml:space="preserve"> ДОЛАЗАК И ОДЛАЗАК </w:t>
      </w:r>
      <w:r w:rsidRPr="002E0C54">
        <w:rPr>
          <w:rFonts w:ascii="Times New Roman" w:hAnsi="Times New Roman" w:cs="Times New Roman"/>
          <w:b/>
          <w:sz w:val="32"/>
          <w:szCs w:val="24"/>
        </w:rPr>
        <w:t>САРАДА ЗАПОСЛЕНИХ</w:t>
      </w:r>
    </w:p>
    <w:p w14:paraId="18E8169F" w14:textId="77777777" w:rsidR="002E0C5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16A0" w14:textId="77777777" w:rsidR="002E0C5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16A1" w14:textId="77777777" w:rsidR="002E0C5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16A2" w14:textId="77777777" w:rsidR="002E0C54" w:rsidRPr="004F3275" w:rsidRDefault="002E0C54" w:rsidP="002E0C54">
      <w:pPr>
        <w:spacing w:after="0" w:line="240" w:lineRule="auto"/>
        <w:ind w:left="5040"/>
        <w:rPr>
          <w:rFonts w:ascii="Times New Roman" w:hAnsi="Times New Roman" w:cs="Times New Roman"/>
          <w:b/>
          <w:i/>
          <w:szCs w:val="20"/>
          <w:lang w:val="bs-Cyrl-BA"/>
        </w:rPr>
      </w:pPr>
      <w:r w:rsidRPr="00E244D3">
        <w:rPr>
          <w:rFonts w:ascii="Times New Roman" w:hAnsi="Times New Roman" w:cs="Times New Roman"/>
          <w:b/>
          <w:i/>
          <w:szCs w:val="20"/>
          <w:highlight w:val="cyan"/>
          <w:lang w:val="bs-Cyrl-BA"/>
        </w:rPr>
        <w:t>Правилник је заведен под дел.бр.672 од 18.06.2019.</w:t>
      </w:r>
    </w:p>
    <w:p w14:paraId="18E816A3" w14:textId="77777777" w:rsidR="002E0C54" w:rsidRPr="004F3275" w:rsidRDefault="002E0C54" w:rsidP="002E0C54">
      <w:pPr>
        <w:tabs>
          <w:tab w:val="left" w:pos="4536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i/>
          <w:szCs w:val="40"/>
          <w:lang w:val="bs-Cyrl-BA"/>
        </w:rPr>
      </w:pPr>
      <w:r w:rsidRPr="004F3275">
        <w:rPr>
          <w:rFonts w:ascii="Times New Roman" w:hAnsi="Times New Roman" w:cs="Times New Roman"/>
          <w:b/>
          <w:i/>
          <w:szCs w:val="40"/>
          <w:lang w:val="bs-Cyrl-BA"/>
        </w:rPr>
        <w:t xml:space="preserve">      .                                                                                                                                                    </w:t>
      </w:r>
    </w:p>
    <w:p w14:paraId="18E816A4" w14:textId="77777777" w:rsidR="002E0C54" w:rsidRPr="0014366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18E816A5" w14:textId="77777777" w:rsidR="002E0C54" w:rsidRPr="0014366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18E816A6" w14:textId="77777777" w:rsidR="002E0C54" w:rsidRPr="0014366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18E816A7" w14:textId="77777777" w:rsidR="002E0C54" w:rsidRPr="0014366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18E816A8" w14:textId="77777777" w:rsidR="002E0C54" w:rsidRPr="0014366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18E816A9" w14:textId="77777777" w:rsidR="002E0C54" w:rsidRPr="0014366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18E816AA" w14:textId="77777777" w:rsidR="002E0C54" w:rsidRPr="00143664" w:rsidRDefault="002E0C54" w:rsidP="0089264C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18E816AB" w14:textId="77777777" w:rsidR="002E0C54" w:rsidRPr="004F3275" w:rsidRDefault="002E0C54" w:rsidP="002E0C5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 </w:t>
      </w: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18E816AC" w14:textId="77777777" w:rsidR="002E0C54" w:rsidRPr="004F3275" w:rsidRDefault="002E0C54" w:rsidP="002E0C5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18E816AD" w14:textId="77777777" w:rsidR="002E0C54" w:rsidRPr="00143664" w:rsidRDefault="002E0C54" w:rsidP="002E0C54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18E816B3" w14:textId="25A9DFB1" w:rsidR="002E0C54" w:rsidRPr="00143664" w:rsidRDefault="00F06E1A" w:rsidP="002E0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0F73FA1" wp14:editId="23146399">
            <wp:extent cx="2057400" cy="104416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08" cy="104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816B4" w14:textId="77777777" w:rsidR="0089264C" w:rsidRPr="00143664" w:rsidRDefault="0089264C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64">
        <w:rPr>
          <w:rFonts w:ascii="Times New Roman" w:hAnsi="Times New Roman" w:cs="Times New Roman"/>
          <w:b/>
          <w:sz w:val="24"/>
          <w:szCs w:val="24"/>
        </w:rPr>
        <w:t>ПРАВИЛНИК О НАКНАДИ ТРОШКОВА З</w:t>
      </w:r>
      <w:r w:rsidR="002E0C54">
        <w:rPr>
          <w:rFonts w:ascii="Times New Roman" w:hAnsi="Times New Roman" w:cs="Times New Roman"/>
          <w:b/>
          <w:sz w:val="24"/>
          <w:szCs w:val="24"/>
        </w:rPr>
        <w:t>А</w:t>
      </w:r>
      <w:r w:rsidRPr="00143664">
        <w:rPr>
          <w:rFonts w:ascii="Times New Roman" w:hAnsi="Times New Roman" w:cs="Times New Roman"/>
          <w:b/>
          <w:sz w:val="24"/>
          <w:szCs w:val="24"/>
        </w:rPr>
        <w:t xml:space="preserve"> ДОЛАЗАК И ОДЛАЗАК СА</w:t>
      </w:r>
    </w:p>
    <w:p w14:paraId="18E816B5" w14:textId="77777777" w:rsidR="003230B3" w:rsidRPr="00A02B81" w:rsidRDefault="0089264C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81">
        <w:rPr>
          <w:rFonts w:ascii="Times New Roman" w:hAnsi="Times New Roman" w:cs="Times New Roman"/>
          <w:b/>
          <w:sz w:val="24"/>
          <w:szCs w:val="24"/>
        </w:rPr>
        <w:t>РАДА ЗАПОСЛЕНИХ</w:t>
      </w:r>
    </w:p>
    <w:p w14:paraId="18E816B6" w14:textId="77777777" w:rsidR="0089264C" w:rsidRPr="00A02B81" w:rsidRDefault="0089264C" w:rsidP="0089264C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скалду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118.став </w:t>
      </w:r>
      <w:proofErr w:type="gramStart"/>
      <w:r w:rsidRPr="00A02B81">
        <w:rPr>
          <w:rFonts w:ascii="Times New Roman" w:hAnsi="Times New Roman" w:cs="Times New Roman"/>
          <w:sz w:val="24"/>
          <w:szCs w:val="24"/>
        </w:rPr>
        <w:t>1.тачка</w:t>
      </w:r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1.закона о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РС „,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24/05,61/05.54/09,32/13,75/14  и 113/17)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26.став 1. и </w:t>
      </w:r>
      <w:proofErr w:type="gramStart"/>
      <w:r w:rsidRPr="00A02B81">
        <w:rPr>
          <w:rFonts w:ascii="Times New Roman" w:hAnsi="Times New Roman" w:cs="Times New Roman"/>
          <w:sz w:val="24"/>
          <w:szCs w:val="24"/>
        </w:rPr>
        <w:t>2.Посебног</w:t>
      </w:r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домовима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РС“,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21/15 и </w:t>
      </w:r>
      <w:r w:rsidR="00400C8A" w:rsidRPr="00A02B81">
        <w:rPr>
          <w:rFonts w:ascii="Times New Roman" w:hAnsi="Times New Roman" w:cs="Times New Roman"/>
          <w:sz w:val="24"/>
          <w:szCs w:val="24"/>
        </w:rPr>
        <w:t>16/18-Споразум ),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Т</w:t>
      </w:r>
      <w:r w:rsidRPr="00A02B81">
        <w:rPr>
          <w:rFonts w:ascii="Times New Roman" w:hAnsi="Times New Roman" w:cs="Times New Roman"/>
          <w:sz w:val="24"/>
          <w:szCs w:val="24"/>
        </w:rPr>
        <w:t>ехничке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18.06.2019.године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18E816B7" w14:textId="77777777" w:rsidR="0089264C" w:rsidRPr="00A02B81" w:rsidRDefault="0089264C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81">
        <w:rPr>
          <w:rFonts w:ascii="Times New Roman" w:hAnsi="Times New Roman" w:cs="Times New Roman"/>
          <w:b/>
          <w:sz w:val="24"/>
          <w:szCs w:val="24"/>
        </w:rPr>
        <w:t>ПРАВИЛНИК О НАКНАДИ ТРОШКОВА ЗА ДОЛАЗАК И ОДЛАЗАК СА</w:t>
      </w:r>
    </w:p>
    <w:p w14:paraId="18E816B8" w14:textId="77777777" w:rsidR="0089264C" w:rsidRPr="00A02B81" w:rsidRDefault="0089264C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81">
        <w:rPr>
          <w:rFonts w:ascii="Times New Roman" w:hAnsi="Times New Roman" w:cs="Times New Roman"/>
          <w:b/>
          <w:sz w:val="24"/>
          <w:szCs w:val="24"/>
        </w:rPr>
        <w:t>РАДА ЗАПОСЛЕНИХ</w:t>
      </w:r>
    </w:p>
    <w:p w14:paraId="18E816B9" w14:textId="77777777" w:rsidR="0089264C" w:rsidRPr="00A02B81" w:rsidRDefault="0089264C" w:rsidP="0089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02B81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18E816BA" w14:textId="77777777" w:rsidR="0089264C" w:rsidRPr="00A02B81" w:rsidRDefault="0089264C" w:rsidP="0089264C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о</w:t>
      </w:r>
      <w:r w:rsidRPr="00A02B81">
        <w:rPr>
          <w:rFonts w:ascii="Times New Roman" w:hAnsi="Times New Roman" w:cs="Times New Roman"/>
          <w:sz w:val="24"/>
          <w:szCs w:val="24"/>
        </w:rPr>
        <w:t>вим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>.</w:t>
      </w:r>
    </w:p>
    <w:p w14:paraId="18E816BB" w14:textId="77777777" w:rsidR="0089264C" w:rsidRPr="00A02B81" w:rsidRDefault="0089264C" w:rsidP="008926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18E816BC" w14:textId="77777777" w:rsidR="00EB40C3" w:rsidRPr="00A02B81" w:rsidRDefault="0089264C" w:rsidP="0089264C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опредељује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купљене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аутобуске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C3" w:rsidRPr="00A02B81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EB40C3" w:rsidRPr="00A02B8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8E816BD" w14:textId="77777777" w:rsidR="00EB40C3" w:rsidRPr="00A02B81" w:rsidRDefault="00EB40C3" w:rsidP="0089264C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>.</w:t>
      </w:r>
    </w:p>
    <w:p w14:paraId="18E816BE" w14:textId="77777777" w:rsidR="00EB40C3" w:rsidRPr="00A02B81" w:rsidRDefault="00EB40C3" w:rsidP="0089264C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заснују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B81">
        <w:rPr>
          <w:rFonts w:ascii="Times New Roman" w:hAnsi="Times New Roman" w:cs="Times New Roman"/>
          <w:sz w:val="24"/>
          <w:szCs w:val="24"/>
        </w:rPr>
        <w:t>1.овог</w:t>
      </w:r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8E816BF" w14:textId="77777777" w:rsidR="00EB40C3" w:rsidRPr="00A02B81" w:rsidRDefault="00EB40C3" w:rsidP="0089264C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укаже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променом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наредни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писменим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>.</w:t>
      </w:r>
    </w:p>
    <w:p w14:paraId="18E816C0" w14:textId="77777777" w:rsidR="0089264C" w:rsidRPr="00A02B81" w:rsidRDefault="00EB40C3" w:rsidP="00EB4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02B81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18E816C1" w14:textId="77777777" w:rsidR="00EB40C3" w:rsidRPr="00A02B81" w:rsidRDefault="00EB40C3" w:rsidP="00EB40C3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станује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8E816C2" w14:textId="77777777" w:rsidR="00EB40C3" w:rsidRPr="00A02B81" w:rsidRDefault="00EB40C3" w:rsidP="00EB40C3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Удаљеност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најкраћа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удаљеност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прећи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8E816C3" w14:textId="77777777" w:rsidR="00EB40C3" w:rsidRPr="00A02B81" w:rsidRDefault="00EB40C3" w:rsidP="00EB40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18E816C4" w14:textId="77777777" w:rsidR="00EB40C3" w:rsidRPr="00A02B81" w:rsidRDefault="00EB40C3" w:rsidP="00EB40C3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доласка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одласка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надокнађује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8E816C5" w14:textId="77777777" w:rsidR="00EB40C3" w:rsidRPr="00A02B81" w:rsidRDefault="00EB40C3" w:rsidP="00EB40C3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1.у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градском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–у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превозне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8E816C6" w14:textId="77777777" w:rsidR="003F0541" w:rsidRPr="00A02B81" w:rsidRDefault="00400C8A" w:rsidP="00EB40C3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2.у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приградском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међуградском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–у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превозне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превозника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адекватан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0541" w:rsidRPr="00A02B81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="003F0541" w:rsidRPr="00A02B81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="003F0541" w:rsidRPr="00A02B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8E816C7" w14:textId="77777777" w:rsidR="003F0541" w:rsidRPr="00A02B81" w:rsidRDefault="003F0541" w:rsidP="00EB40C3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3.уколико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превозника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удаљеност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>.</w:t>
      </w:r>
    </w:p>
    <w:p w14:paraId="18E816C8" w14:textId="77777777" w:rsidR="003F0541" w:rsidRPr="00A02B81" w:rsidRDefault="003F0541" w:rsidP="003F05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18E816C9" w14:textId="77777777" w:rsidR="003F0541" w:rsidRPr="00A02B81" w:rsidRDefault="003F0541" w:rsidP="003F0541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определе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послу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8E816CA" w14:textId="77777777" w:rsidR="003F0541" w:rsidRPr="00A02B81" w:rsidRDefault="003F0541" w:rsidP="003F0541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тршкова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петог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>.</w:t>
      </w:r>
    </w:p>
    <w:p w14:paraId="18E816CB" w14:textId="77777777" w:rsidR="003F0541" w:rsidRPr="00A02B81" w:rsidRDefault="003F0541" w:rsidP="003F05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18E816CC" w14:textId="77777777" w:rsidR="003F0541" w:rsidRPr="00A02B81" w:rsidRDefault="003F0541" w:rsidP="003F0541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400C8A" w:rsidRPr="00A02B81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</w:t>
      </w:r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линија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аутобуска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,а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готовини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линију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повољнија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>.</w:t>
      </w:r>
    </w:p>
    <w:p w14:paraId="18E816CD" w14:textId="77777777" w:rsidR="003F0541" w:rsidRPr="00A02B81" w:rsidRDefault="003F0541" w:rsidP="003F05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18E816CE" w14:textId="77777777" w:rsidR="003F0541" w:rsidRPr="00A02B81" w:rsidRDefault="003F0541" w:rsidP="003F0541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аутобуске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старне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оверу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С</w:t>
      </w:r>
      <w:r w:rsidRPr="00A02B81">
        <w:rPr>
          <w:rFonts w:ascii="Times New Roman" w:hAnsi="Times New Roman" w:cs="Times New Roman"/>
          <w:sz w:val="24"/>
          <w:szCs w:val="24"/>
        </w:rPr>
        <w:t>екретаријату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Г</w:t>
      </w:r>
      <w:r w:rsidR="00400C8A" w:rsidRPr="00A02B81">
        <w:rPr>
          <w:rFonts w:ascii="Times New Roman" w:hAnsi="Times New Roman" w:cs="Times New Roman"/>
          <w:sz w:val="24"/>
          <w:szCs w:val="24"/>
        </w:rPr>
        <w:t>радске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400C8A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C8A" w:rsidRPr="00A02B81">
        <w:rPr>
          <w:rFonts w:ascii="Times New Roman" w:hAnsi="Times New Roman" w:cs="Times New Roman"/>
          <w:sz w:val="24"/>
          <w:szCs w:val="24"/>
        </w:rPr>
        <w:t>Г</w:t>
      </w:r>
      <w:r w:rsidR="00291A2F" w:rsidRPr="00A02B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П</w:t>
      </w:r>
      <w:r w:rsidRPr="00A02B81">
        <w:rPr>
          <w:rFonts w:ascii="Times New Roman" w:hAnsi="Times New Roman" w:cs="Times New Roman"/>
          <w:sz w:val="24"/>
          <w:szCs w:val="24"/>
        </w:rPr>
        <w:t>азара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8E816CF" w14:textId="77777777" w:rsidR="000B40CA" w:rsidRPr="00A02B81" w:rsidRDefault="000B40CA" w:rsidP="000B40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18E816D0" w14:textId="77777777" w:rsidR="000B40CA" w:rsidRPr="00A02B81" w:rsidRDefault="000B40CA" w:rsidP="000B40CA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нов</w:t>
      </w:r>
      <w:r w:rsidR="00400C8A" w:rsidRPr="00A02B81">
        <w:rPr>
          <w:rFonts w:ascii="Times New Roman" w:hAnsi="Times New Roman" w:cs="Times New Roman"/>
          <w:sz w:val="24"/>
          <w:szCs w:val="24"/>
        </w:rPr>
        <w:t>ч</w:t>
      </w:r>
      <w:r w:rsidRPr="00A02B81">
        <w:rPr>
          <w:rFonts w:ascii="Times New Roman" w:hAnsi="Times New Roman" w:cs="Times New Roman"/>
          <w:sz w:val="24"/>
          <w:szCs w:val="24"/>
        </w:rPr>
        <w:t>аном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списком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обрачунатим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8E816D1" w14:textId="77777777" w:rsidR="000B40CA" w:rsidRPr="00A02B81" w:rsidRDefault="000B40CA" w:rsidP="000B40CA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докумнетацијом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Секретаријату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Градс</w:t>
      </w:r>
      <w:r w:rsidR="00291A2F" w:rsidRPr="00A02B81">
        <w:rPr>
          <w:rFonts w:ascii="Times New Roman" w:hAnsi="Times New Roman" w:cs="Times New Roman"/>
          <w:sz w:val="24"/>
          <w:szCs w:val="24"/>
        </w:rPr>
        <w:t>к</w:t>
      </w:r>
      <w:r w:rsidRPr="00A02B8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8E816D2" w14:textId="77777777" w:rsidR="000B40CA" w:rsidRPr="00A02B81" w:rsidRDefault="000B40CA" w:rsidP="000B40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18E816D3" w14:textId="77777777" w:rsidR="000B40CA" w:rsidRPr="00A02B81" w:rsidRDefault="000B40CA" w:rsidP="000B40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тачност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спискова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1E6B0C" w:rsidRPr="00A02B81">
        <w:rPr>
          <w:rFonts w:ascii="Times New Roman" w:hAnsi="Times New Roman" w:cs="Times New Roman"/>
          <w:sz w:val="24"/>
          <w:szCs w:val="24"/>
        </w:rPr>
        <w:t xml:space="preserve">и </w:t>
      </w:r>
      <w:r w:rsidRPr="00A02B81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Pr="00A02B81">
        <w:rPr>
          <w:rFonts w:ascii="Times New Roman" w:hAnsi="Times New Roman" w:cs="Times New Roman"/>
          <w:sz w:val="24"/>
          <w:szCs w:val="24"/>
        </w:rPr>
        <w:t>.</w:t>
      </w:r>
      <w:r w:rsidR="001E6B0C" w:rsidRPr="00A02B81">
        <w:rPr>
          <w:rFonts w:ascii="Times New Roman" w:hAnsi="Times New Roman" w:cs="Times New Roman"/>
          <w:sz w:val="24"/>
          <w:szCs w:val="24"/>
        </w:rPr>
        <w:t xml:space="preserve">овог </w:t>
      </w:r>
      <w:proofErr w:type="spellStart"/>
      <w:r w:rsidR="001E6B0C" w:rsidRPr="00A02B8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1E6B0C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0C" w:rsidRPr="00A02B81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="001E6B0C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0C" w:rsidRPr="00A02B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E6B0C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0C" w:rsidRPr="00A02B8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1E6B0C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0C" w:rsidRPr="00A02B8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1E6B0C" w:rsidRPr="00A02B8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8E816D4" w14:textId="77777777" w:rsidR="00AB362C" w:rsidRPr="00A02B81" w:rsidRDefault="00AB362C" w:rsidP="000B40CA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извршиће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битних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сумње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тачност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покренуће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дисциплински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свесно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нетачне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подате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2F" w:rsidRPr="00A02B8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291A2F" w:rsidRPr="00A02B81">
        <w:rPr>
          <w:rFonts w:ascii="Times New Roman" w:hAnsi="Times New Roman" w:cs="Times New Roman"/>
          <w:sz w:val="24"/>
          <w:szCs w:val="24"/>
        </w:rPr>
        <w:t>.</w:t>
      </w:r>
    </w:p>
    <w:p w14:paraId="18E816D5" w14:textId="77777777" w:rsidR="00291A2F" w:rsidRPr="00A02B81" w:rsidRDefault="00291A2F" w:rsidP="000B40CA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тачности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чана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7. и </w:t>
      </w:r>
      <w:proofErr w:type="gramStart"/>
      <w:r w:rsidRPr="00A02B81">
        <w:rPr>
          <w:rFonts w:ascii="Times New Roman" w:hAnsi="Times New Roman" w:cs="Times New Roman"/>
          <w:sz w:val="24"/>
          <w:szCs w:val="24"/>
        </w:rPr>
        <w:t>8.овог</w:t>
      </w:r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Секретаријат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8E816D6" w14:textId="77777777" w:rsidR="00291A2F" w:rsidRPr="00A02B81" w:rsidRDefault="00291A2F" w:rsidP="00291A2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18E816D7" w14:textId="77777777" w:rsidR="00291A2F" w:rsidRPr="00A02B81" w:rsidRDefault="00291A2F" w:rsidP="00291A2F">
      <w:pPr>
        <w:rPr>
          <w:rFonts w:ascii="Times New Roman" w:hAnsi="Times New Roman" w:cs="Times New Roman"/>
          <w:sz w:val="24"/>
          <w:szCs w:val="24"/>
        </w:rPr>
      </w:pPr>
      <w:r w:rsidRPr="00A02B8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8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,а</w:t>
      </w:r>
      <w:proofErr w:type="gram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81">
        <w:rPr>
          <w:rFonts w:ascii="Times New Roman" w:hAnsi="Times New Roman" w:cs="Times New Roman"/>
          <w:sz w:val="24"/>
          <w:szCs w:val="24"/>
        </w:rPr>
        <w:t>јули</w:t>
      </w:r>
      <w:proofErr w:type="spellEnd"/>
      <w:r w:rsidRPr="00A02B81">
        <w:rPr>
          <w:rFonts w:ascii="Times New Roman" w:hAnsi="Times New Roman" w:cs="Times New Roman"/>
          <w:sz w:val="24"/>
          <w:szCs w:val="24"/>
        </w:rPr>
        <w:t xml:space="preserve"> 2019.године .</w:t>
      </w:r>
    </w:p>
    <w:p w14:paraId="18E816D8" w14:textId="77777777" w:rsidR="00291A2F" w:rsidRPr="00A02B81" w:rsidRDefault="00291A2F" w:rsidP="00291A2F">
      <w:pPr>
        <w:rPr>
          <w:rFonts w:ascii="Times New Roman" w:hAnsi="Times New Roman" w:cs="Times New Roman"/>
          <w:sz w:val="24"/>
          <w:szCs w:val="24"/>
        </w:rPr>
      </w:pPr>
    </w:p>
    <w:p w14:paraId="18E816D9" w14:textId="53AE8666" w:rsidR="00291A2F" w:rsidRPr="00A02B81" w:rsidRDefault="00B0377E" w:rsidP="00732A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66D922" wp14:editId="17C0480E">
            <wp:extent cx="3618114" cy="1381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359" cy="13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816DA" w14:textId="77777777" w:rsidR="00291A2F" w:rsidRPr="00143664" w:rsidRDefault="00291A2F" w:rsidP="002E0C54">
      <w:pPr>
        <w:ind w:left="6480"/>
        <w:rPr>
          <w:rFonts w:ascii="Times New Roman" w:hAnsi="Times New Roman" w:cs="Times New Roman"/>
          <w:sz w:val="24"/>
          <w:szCs w:val="24"/>
        </w:rPr>
      </w:pPr>
    </w:p>
    <w:p w14:paraId="18E816DB" w14:textId="77777777" w:rsidR="00125FE4" w:rsidRPr="002F046B" w:rsidRDefault="00125FE4" w:rsidP="00291A2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046B">
        <w:rPr>
          <w:rFonts w:ascii="Times New Roman" w:hAnsi="Times New Roman" w:cs="Times New Roman"/>
          <w:b/>
          <w:bCs/>
          <w:sz w:val="24"/>
          <w:szCs w:val="24"/>
        </w:rPr>
        <w:t>Правилник</w:t>
      </w:r>
      <w:proofErr w:type="spellEnd"/>
      <w:r w:rsidRPr="002F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46B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F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46B">
        <w:rPr>
          <w:rFonts w:ascii="Times New Roman" w:hAnsi="Times New Roman" w:cs="Times New Roman"/>
          <w:b/>
          <w:bCs/>
          <w:sz w:val="24"/>
          <w:szCs w:val="24"/>
        </w:rPr>
        <w:t>објављен</w:t>
      </w:r>
      <w:proofErr w:type="spellEnd"/>
      <w:r w:rsidRPr="002F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46B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2F046B">
        <w:rPr>
          <w:rFonts w:ascii="Times New Roman" w:hAnsi="Times New Roman" w:cs="Times New Roman"/>
          <w:b/>
          <w:bCs/>
          <w:sz w:val="24"/>
          <w:szCs w:val="24"/>
        </w:rPr>
        <w:t xml:space="preserve"> 19.</w:t>
      </w:r>
      <w:proofErr w:type="gramStart"/>
      <w:r w:rsidRPr="002F046B">
        <w:rPr>
          <w:rFonts w:ascii="Times New Roman" w:hAnsi="Times New Roman" w:cs="Times New Roman"/>
          <w:b/>
          <w:bCs/>
          <w:sz w:val="24"/>
          <w:szCs w:val="24"/>
        </w:rPr>
        <w:t>06.2019.године</w:t>
      </w:r>
      <w:proofErr w:type="gramEnd"/>
      <w:r w:rsidRPr="002F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816DD" w14:textId="77777777" w:rsidR="003F0541" w:rsidRPr="00143664" w:rsidRDefault="003F0541" w:rsidP="003F0541">
      <w:pPr>
        <w:rPr>
          <w:rFonts w:ascii="Times New Roman" w:hAnsi="Times New Roman" w:cs="Times New Roman"/>
          <w:sz w:val="24"/>
          <w:szCs w:val="24"/>
        </w:rPr>
      </w:pPr>
    </w:p>
    <w:p w14:paraId="18E816DE" w14:textId="77777777" w:rsidR="0089264C" w:rsidRPr="00143664" w:rsidRDefault="0089264C" w:rsidP="0089264C">
      <w:pPr>
        <w:rPr>
          <w:rFonts w:ascii="Times New Roman" w:hAnsi="Times New Roman" w:cs="Times New Roman"/>
          <w:sz w:val="24"/>
          <w:szCs w:val="24"/>
        </w:rPr>
      </w:pPr>
    </w:p>
    <w:sectPr w:rsidR="0089264C" w:rsidRPr="00143664" w:rsidSect="00C917E0">
      <w:headerReference w:type="default" r:id="rId8"/>
      <w:footerReference w:type="default" r:id="rId9"/>
      <w:pgSz w:w="12240" w:h="15840"/>
      <w:pgMar w:top="1134" w:right="397" w:bottom="1077" w:left="1134" w:header="28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A798A" w14:textId="77777777" w:rsidR="00E07DB1" w:rsidRDefault="00E07DB1" w:rsidP="00AA57F9">
      <w:pPr>
        <w:spacing w:after="0" w:line="240" w:lineRule="auto"/>
      </w:pPr>
      <w:r>
        <w:separator/>
      </w:r>
    </w:p>
  </w:endnote>
  <w:endnote w:type="continuationSeparator" w:id="0">
    <w:p w14:paraId="2A457488" w14:textId="77777777" w:rsidR="00E07DB1" w:rsidRDefault="00E07DB1" w:rsidP="00AA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0539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C84FD" w14:textId="3717AABC" w:rsidR="00C917E0" w:rsidRDefault="00C917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F7338" w14:textId="77777777" w:rsidR="00C917E0" w:rsidRDefault="00C9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5A0F" w14:textId="77777777" w:rsidR="00E07DB1" w:rsidRDefault="00E07DB1" w:rsidP="00AA57F9">
      <w:pPr>
        <w:spacing w:after="0" w:line="240" w:lineRule="auto"/>
      </w:pPr>
      <w:r>
        <w:separator/>
      </w:r>
    </w:p>
  </w:footnote>
  <w:footnote w:type="continuationSeparator" w:id="0">
    <w:p w14:paraId="2B41B713" w14:textId="77777777" w:rsidR="00E07DB1" w:rsidRDefault="00E07DB1" w:rsidP="00AA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2"/>
      <w:gridCol w:w="8437"/>
    </w:tblGrid>
    <w:tr w:rsidR="00C917E0" w14:paraId="4B83B438" w14:textId="77777777" w:rsidTr="00C917E0">
      <w:trPr>
        <w:trHeight w:val="1474"/>
      </w:trPr>
      <w:tc>
        <w:tcPr>
          <w:tcW w:w="10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058C4A1" w14:textId="4CE55A18" w:rsidR="00C917E0" w:rsidRDefault="00C917E0" w:rsidP="00C917E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2707C2E" wp14:editId="043DAB68">
                <wp:extent cx="981075" cy="8382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21" t="11208" r="10594" b="12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87C3F1C" w14:textId="77777777" w:rsidR="00C917E0" w:rsidRDefault="00C917E0" w:rsidP="00C917E0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  </w:t>
          </w:r>
          <w:r>
            <w:rPr>
              <w:rFonts w:ascii="Times New Roman" w:hAnsi="Times New Roman" w:cs="Times New Roman"/>
              <w:sz w:val="16"/>
              <w:szCs w:val="16"/>
              <w:lang w:val="en-GB"/>
            </w:rPr>
            <w:t xml:space="preserve">         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518E0138" w14:textId="77777777" w:rsidR="00C917E0" w:rsidRDefault="00C917E0" w:rsidP="00C917E0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048,PIB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тел+381 20 311945, +381 20 321 048,PIB 101785114</w:t>
          </w:r>
        </w:p>
        <w:p w14:paraId="4FD1987C" w14:textId="77777777" w:rsidR="00C917E0" w:rsidRDefault="00C917E0" w:rsidP="00C917E0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ž.računsopsred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 840 105 8 666-07,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mat.broj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 840-105 8 666-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07,мат.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>број  07356374</w:t>
          </w:r>
        </w:p>
        <w:p w14:paraId="36D3B067" w14:textId="77777777" w:rsidR="00C917E0" w:rsidRDefault="00C917E0" w:rsidP="00C917E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dir.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HidoLjajić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mob.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. +381 63 661 062</w:t>
          </w:r>
        </w:p>
        <w:p w14:paraId="722333B6" w14:textId="77777777" w:rsidR="00C917E0" w:rsidRDefault="00C917E0" w:rsidP="00C917E0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link"/>
                <w:sz w:val="16"/>
                <w:szCs w:val="16"/>
                <w:lang w:val="de-DE"/>
              </w:rPr>
              <w:t>direktor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</w:t>
          </w:r>
          <w:hyperlink r:id="rId3" w:history="1"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www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18E816EC" w14:textId="77777777" w:rsidR="00AA57F9" w:rsidRPr="00AA57F9" w:rsidRDefault="00AA57F9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4C"/>
    <w:rsid w:val="00074276"/>
    <w:rsid w:val="000B40CA"/>
    <w:rsid w:val="00125830"/>
    <w:rsid w:val="00125FE4"/>
    <w:rsid w:val="00143664"/>
    <w:rsid w:val="001E6B0C"/>
    <w:rsid w:val="00291A2F"/>
    <w:rsid w:val="002E0C54"/>
    <w:rsid w:val="002F046B"/>
    <w:rsid w:val="003230B3"/>
    <w:rsid w:val="00333D3E"/>
    <w:rsid w:val="003B4EDD"/>
    <w:rsid w:val="003F0541"/>
    <w:rsid w:val="00400C8A"/>
    <w:rsid w:val="0053318E"/>
    <w:rsid w:val="00732A54"/>
    <w:rsid w:val="00755A79"/>
    <w:rsid w:val="00786C5A"/>
    <w:rsid w:val="0089264C"/>
    <w:rsid w:val="00943A2C"/>
    <w:rsid w:val="00A02B81"/>
    <w:rsid w:val="00AA57F9"/>
    <w:rsid w:val="00AB362C"/>
    <w:rsid w:val="00AD1A10"/>
    <w:rsid w:val="00B0377E"/>
    <w:rsid w:val="00B26C1F"/>
    <w:rsid w:val="00C60DDA"/>
    <w:rsid w:val="00C917E0"/>
    <w:rsid w:val="00DD2ED5"/>
    <w:rsid w:val="00E07DB1"/>
    <w:rsid w:val="00E244D3"/>
    <w:rsid w:val="00E70443"/>
    <w:rsid w:val="00EB40C3"/>
    <w:rsid w:val="00EB797A"/>
    <w:rsid w:val="00F06E1A"/>
    <w:rsid w:val="00F5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1696"/>
  <w15:docId w15:val="{70B142C9-D708-4F1F-B240-DC3728F4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F9"/>
  </w:style>
  <w:style w:type="paragraph" w:styleId="Footer">
    <w:name w:val="footer"/>
    <w:basedOn w:val="Normal"/>
    <w:link w:val="FooterChar"/>
    <w:uiPriority w:val="99"/>
    <w:unhideWhenUsed/>
    <w:rsid w:val="00AA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F9"/>
  </w:style>
  <w:style w:type="character" w:styleId="Hyperlink">
    <w:name w:val="Hyperlink"/>
    <w:basedOn w:val="DefaultParagraphFont"/>
    <w:uiPriority w:val="99"/>
    <w:semiHidden/>
    <w:unhideWhenUsed/>
    <w:rsid w:val="00AA57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57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hnickanp.edu" TargetMode="External"/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</dc:creator>
  <cp:keywords/>
  <dc:description/>
  <cp:lastModifiedBy>Edib Nokic</cp:lastModifiedBy>
  <cp:revision>11</cp:revision>
  <dcterms:created xsi:type="dcterms:W3CDTF">2022-04-13T09:52:00Z</dcterms:created>
  <dcterms:modified xsi:type="dcterms:W3CDTF">2022-05-16T09:07:00Z</dcterms:modified>
</cp:coreProperties>
</file>